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7675" w14:textId="00F560C7" w:rsidR="00466AA3" w:rsidRPr="00CF75FD" w:rsidRDefault="00DB3594">
      <w:pPr>
        <w:rPr>
          <w:rFonts w:cs="Arial"/>
          <w:caps/>
        </w:rPr>
      </w:pPr>
      <w:r w:rsidRPr="00CF75FD">
        <w:rPr>
          <w:noProof/>
        </w:rPr>
        <w:drawing>
          <wp:anchor distT="0" distB="0" distL="114300" distR="114300" simplePos="0" relativeHeight="251842048" behindDoc="0" locked="0" layoutInCell="1" allowOverlap="1" wp14:anchorId="4C344BDD" wp14:editId="341C4583">
            <wp:simplePos x="0" y="0"/>
            <wp:positionH relativeFrom="column">
              <wp:posOffset>-142875</wp:posOffset>
            </wp:positionH>
            <wp:positionV relativeFrom="paragraph">
              <wp:posOffset>-354932</wp:posOffset>
            </wp:positionV>
            <wp:extent cx="1758315" cy="1398270"/>
            <wp:effectExtent l="0" t="0" r="0" b="0"/>
            <wp:wrapNone/>
            <wp:docPr id="21" name="Image 20" descr="Mac:Users:xavier.hasendahl:Desktop:ELEMENTS TEMPLATES SIG:LOGOS:PREF_REGIONS:PREF_region_Ile_de_France:eps:PREF_region_Ile_de_Franc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ac:Users:xavier.hasendahl:Desktop:ELEMENTS TEMPLATES SIG:LOGOS:PREF_REGIONS:PREF_region_Ile_de_France:eps:PREF_region_Ile_de_France_CMJN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CC7" w:rsidRPr="00CF75FD">
        <w:rPr>
          <w:noProof/>
        </w:rPr>
        <w:drawing>
          <wp:anchor distT="0" distB="0" distL="114300" distR="114300" simplePos="0" relativeHeight="251832832" behindDoc="0" locked="0" layoutInCell="1" allowOverlap="1" wp14:anchorId="1E1990F3" wp14:editId="608E6FF5">
            <wp:simplePos x="0" y="0"/>
            <wp:positionH relativeFrom="page">
              <wp:posOffset>5156518</wp:posOffset>
            </wp:positionH>
            <wp:positionV relativeFrom="page">
              <wp:posOffset>-1891983</wp:posOffset>
            </wp:positionV>
            <wp:extent cx="1713600" cy="1040400"/>
            <wp:effectExtent l="0" t="0" r="1270" b="7620"/>
            <wp:wrapNone/>
            <wp:docPr id="13" name="Image 13" descr="C:\Users\coralie.fondeville\AppData\Local\Microsoft\Windows\INetCache\Content.Word\MIN_Charge_Ville_et_Logement_CMJN-4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alie.fondeville\AppData\Local\Microsoft\Windows\INetCache\Content.Word\MIN_Charge_Ville_et_Logement_CMJN-42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600" cy="104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0D424A" w14:textId="3BA492A6" w:rsidR="00466AA3" w:rsidRPr="00CF75FD" w:rsidRDefault="00466AA3">
      <w:pPr>
        <w:rPr>
          <w:rFonts w:cs="Arial"/>
          <w:caps/>
        </w:rPr>
      </w:pPr>
    </w:p>
    <w:tbl>
      <w:tblPr>
        <w:tblStyle w:val="Grilledutableau"/>
        <w:tblpPr w:leftFromText="142" w:rightFromText="142" w:vertAnchor="page" w:horzAnchor="margin" w:tblpY="2553"/>
        <w:tblW w:w="110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85C75"/>
        <w:tblLook w:val="04A0" w:firstRow="1" w:lastRow="0" w:firstColumn="1" w:lastColumn="0" w:noHBand="0" w:noVBand="1"/>
      </w:tblPr>
      <w:tblGrid>
        <w:gridCol w:w="11042"/>
      </w:tblGrid>
      <w:tr w:rsidR="00A06A42" w:rsidRPr="00CF75FD" w14:paraId="2A8BCB20" w14:textId="77777777" w:rsidTr="008B6600">
        <w:trPr>
          <w:trHeight w:val="12742"/>
        </w:trPr>
        <w:tc>
          <w:tcPr>
            <w:tcW w:w="11042" w:type="dxa"/>
            <w:shd w:val="clear" w:color="auto" w:fill="000091" w:themeFill="text2"/>
          </w:tcPr>
          <w:p w14:paraId="30B4FE48" w14:textId="1DC2723E" w:rsidR="00466AA3" w:rsidRPr="00CF75FD" w:rsidRDefault="008553C9" w:rsidP="00741F22">
            <w:pPr>
              <w:rPr>
                <w:rFonts w:cs="Arial"/>
                <w:caps/>
                <w:color w:val="FFFFFF" w:themeColor="background1"/>
              </w:rPr>
            </w:pPr>
            <w:r w:rsidRPr="00CF75FD">
              <w:rPr>
                <w:rFonts w:cs="Arial"/>
                <w:caps/>
                <w:noProof/>
                <w:color w:val="FFFFFF" w:themeColor="background1"/>
              </w:rPr>
              <mc:AlternateContent>
                <mc:Choice Requires="wps">
                  <w:drawing>
                    <wp:anchor distT="45720" distB="45720" distL="114300" distR="114300" simplePos="0" relativeHeight="251801088" behindDoc="0" locked="0" layoutInCell="1" allowOverlap="1" wp14:anchorId="46E619CF" wp14:editId="56A69CD5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2661285</wp:posOffset>
                      </wp:positionV>
                      <wp:extent cx="5556250" cy="5029200"/>
                      <wp:effectExtent l="0" t="0" r="6350" b="0"/>
                      <wp:wrapSquare wrapText="bothSides"/>
                      <wp:docPr id="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56250" cy="5029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0092CB" w14:textId="38528102" w:rsidR="00841EC7" w:rsidRPr="008B6600" w:rsidRDefault="008B6600" w:rsidP="007B172A">
                                  <w:pPr>
                                    <w:pStyle w:val="Soustitrerapport"/>
                                    <w:jc w:val="both"/>
                                    <w:rPr>
                                      <w:rFonts w:cs="Arial"/>
                                      <w:i w:val="0"/>
                                      <w:iCs w:val="0"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8B6600">
                                    <w:rPr>
                                      <w:rFonts w:cs="Arial"/>
                                      <w:i w:val="0"/>
                                      <w:iCs w:val="0"/>
                                      <w:color w:val="FFFFFF" w:themeColor="background1"/>
                                      <w:sz w:val="48"/>
                                    </w:rPr>
                                    <w:t>Marché de prestation de service relative à la gestion du système d’enregistrement de la demande de logement social pour l'Île-de-France</w:t>
                                  </w:r>
                                </w:p>
                                <w:p w14:paraId="643656C4" w14:textId="502BF986" w:rsidR="008B6600" w:rsidRPr="008B6600" w:rsidRDefault="008B6600" w:rsidP="008B6600">
                                  <w:pPr>
                                    <w:pStyle w:val="Soustitrerapport"/>
                                    <w:rPr>
                                      <w:rFonts w:cs="Arial"/>
                                      <w:b w:val="0"/>
                                      <w:bCs w:val="0"/>
                                      <w:i w:val="0"/>
                                      <w:iCs w:val="0"/>
                                      <w:color w:val="FFFFFF" w:themeColor="background1"/>
                                      <w:sz w:val="56"/>
                                      <w:szCs w:val="52"/>
                                    </w:rPr>
                                  </w:pPr>
                                </w:p>
                                <w:p w14:paraId="30B3FB51" w14:textId="1840341F" w:rsidR="008553C9" w:rsidRPr="00076811" w:rsidRDefault="0009530D" w:rsidP="008553C9">
                                  <w:pPr>
                                    <w:pStyle w:val="Soustitrerapport"/>
                                    <w:rPr>
                                      <w:rFonts w:ascii="Marianne Thin" w:hAnsi="Marianne Thin" w:cs="Arial"/>
                                      <w:b w:val="0"/>
                                      <w:bCs w:val="0"/>
                                      <w:i w:val="0"/>
                                      <w:iCs w:val="0"/>
                                      <w:color w:val="FFFFFF" w:themeColor="background1"/>
                                      <w:sz w:val="40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Marianne Thin" w:hAnsi="Marianne Thin" w:cs="Arial"/>
                                      <w:b w:val="0"/>
                                      <w:bCs w:val="0"/>
                                      <w:i w:val="0"/>
                                      <w:iCs w:val="0"/>
                                      <w:color w:val="FFFFFF" w:themeColor="background1"/>
                                      <w:sz w:val="36"/>
                                      <w:szCs w:val="32"/>
                                    </w:rPr>
                                    <w:t xml:space="preserve">Bordereau des prix </w:t>
                                  </w:r>
                                </w:p>
                                <w:p w14:paraId="5A29121F" w14:textId="77777777" w:rsidR="008553C9" w:rsidRPr="00076811" w:rsidRDefault="008553C9" w:rsidP="008553C9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</w:pPr>
                                  <w:r w:rsidRPr="000768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>Pouvoir adjudicateur :</w:t>
                                  </w:r>
                                </w:p>
                                <w:p w14:paraId="74A90594" w14:textId="16D2C23E" w:rsidR="008553C9" w:rsidRPr="00076811" w:rsidRDefault="008553C9" w:rsidP="008553C9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</w:pPr>
                                  <w:r w:rsidRPr="00076811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>La Direction Régionale et Interdépartementale de l’Hébergement et du Logement d’Ile-de-France (DRIHL)</w:t>
                                  </w:r>
                                </w:p>
                                <w:p w14:paraId="1347E233" w14:textId="77777777" w:rsidR="008553C9" w:rsidRPr="00076811" w:rsidRDefault="008553C9" w:rsidP="008553C9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</w:pPr>
                                  <w:r w:rsidRPr="00076811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 xml:space="preserve">Service accès au logement et prévention des expulsions locatives </w:t>
                                  </w:r>
                                </w:p>
                                <w:p w14:paraId="47BD7380" w14:textId="779AD35E" w:rsidR="008553C9" w:rsidRDefault="008553C9" w:rsidP="008553C9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</w:pPr>
                                  <w:r w:rsidRPr="00076811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 xml:space="preserve">Immeuble « Le Ponant » 5 rue Leblanc 75015 PARIS </w:t>
                                  </w:r>
                                </w:p>
                                <w:p w14:paraId="4A04DF73" w14:textId="77777777" w:rsidR="008553C9" w:rsidRPr="00076811" w:rsidRDefault="008553C9" w:rsidP="008553C9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37FD1279" w14:textId="2FDEC867" w:rsidR="008553C9" w:rsidRDefault="008553C9" w:rsidP="008553C9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</w:pPr>
                                  <w:r w:rsidRPr="00076811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 xml:space="preserve">Représentée par </w:t>
                                  </w:r>
                                  <w:r w:rsidR="008F06D7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>M. Laurent BRESSON</w:t>
                                  </w:r>
                                  <w:r w:rsidRPr="00076811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>, Directe</w:t>
                                  </w:r>
                                  <w:r w:rsidR="008F06D7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>ur</w:t>
                                  </w:r>
                                  <w:r w:rsidRPr="00076811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 xml:space="preserve"> régional et interdépartemental de l’hébergement et du logement</w:t>
                                  </w:r>
                                </w:p>
                                <w:p w14:paraId="02BA81AE" w14:textId="77777777" w:rsidR="008553C9" w:rsidRDefault="008553C9" w:rsidP="008553C9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480D9BE5" w14:textId="6E89E55D" w:rsidR="008553C9" w:rsidRPr="00076811" w:rsidRDefault="008553C9" w:rsidP="008553C9">
                                  <w:pPr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</w:pPr>
                                  <w:r w:rsidRPr="00076811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>Numéro du marché :</w:t>
                                  </w:r>
                                  <w:r w:rsidRPr="00076811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 xml:space="preserve"> DRIHL – 202</w:t>
                                  </w:r>
                                  <w:r w:rsidR="008F06D7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>6</w:t>
                                  </w:r>
                                  <w:r w:rsidRPr="00076811">
                                    <w:rPr>
                                      <w:color w:val="FFFFFF" w:themeColor="background1"/>
                                      <w:sz w:val="18"/>
                                      <w:szCs w:val="21"/>
                                    </w:rPr>
                                    <w:t xml:space="preserve"> – ALPE – SNE</w:t>
                                  </w:r>
                                </w:p>
                                <w:p w14:paraId="7121E953" w14:textId="69C25C70" w:rsidR="00076811" w:rsidRPr="00076811" w:rsidRDefault="00076811" w:rsidP="008553C9">
                                  <w:pPr>
                                    <w:pStyle w:val="Soustitrerapport"/>
                                    <w:rPr>
                                      <w:rFonts w:ascii="Marianne Thin" w:hAnsi="Marianne Thin" w:cs="Arial"/>
                                      <w:b w:val="0"/>
                                      <w:bCs w:val="0"/>
                                      <w:i w:val="0"/>
                                      <w:iCs w:val="0"/>
                                      <w:color w:val="FFFFFF" w:themeColor="background1"/>
                                      <w:sz w:val="40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E619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54pt;margin-top:209.55pt;width:437.5pt;height:396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" filled="f" stroked="f">
                      <v:textbox inset="0,0,0,0">
                        <w:txbxContent>
                          <w:p w14:paraId="1B0092CB" w14:textId="38528102" w:rsidR="00841EC7" w:rsidRPr="008B6600" w:rsidRDefault="008B6600" w:rsidP="007B172A">
                            <w:pPr>
                              <w:pStyle w:val="Soustitrerapport"/>
                              <w:jc w:val="both"/>
                              <w:rPr>
                                <w:rFonts w:cs="Arial"/>
                                <w:i w:val="0"/>
                                <w:iCs w:val="0"/>
                                <w:color w:val="FFFFFF" w:themeColor="background1"/>
                                <w:sz w:val="48"/>
                              </w:rPr>
                            </w:pPr>
                            <w:r w:rsidRPr="008B6600">
                              <w:rPr>
                                <w:rFonts w:cs="Arial"/>
                                <w:i w:val="0"/>
                                <w:iCs w:val="0"/>
                                <w:color w:val="FFFFFF" w:themeColor="background1"/>
                                <w:sz w:val="48"/>
                              </w:rPr>
                              <w:t>Marché de prestation de service relative à la gestion du système d’enregistrement de la demande de logement social pour l'Île-de-France</w:t>
                            </w:r>
                          </w:p>
                          <w:p w14:paraId="643656C4" w14:textId="502BF986" w:rsidR="008B6600" w:rsidRPr="008B6600" w:rsidRDefault="008B6600" w:rsidP="008B6600">
                            <w:pPr>
                              <w:pStyle w:val="Soustitrerapport"/>
                              <w:rPr>
                                <w:rFonts w:cs="Arial"/>
                                <w:b w:val="0"/>
                                <w:bCs w:val="0"/>
                                <w:i w:val="0"/>
                                <w:iCs w:val="0"/>
                                <w:color w:val="FFFFFF" w:themeColor="background1"/>
                                <w:sz w:val="56"/>
                                <w:szCs w:val="52"/>
                              </w:rPr>
                            </w:pPr>
                          </w:p>
                          <w:p w14:paraId="30B3FB51" w14:textId="1840341F" w:rsidR="008553C9" w:rsidRPr="00076811" w:rsidRDefault="0009530D" w:rsidP="008553C9">
                            <w:pPr>
                              <w:pStyle w:val="Soustitrerapport"/>
                              <w:rPr>
                                <w:rFonts w:ascii="Marianne Thin" w:hAnsi="Marianne Thin" w:cs="Arial"/>
                                <w:b w:val="0"/>
                                <w:bCs w:val="0"/>
                                <w:i w:val="0"/>
                                <w:iCs w:val="0"/>
                                <w:color w:val="FFFFFF" w:themeColor="background1"/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rFonts w:ascii="Marianne Thin" w:hAnsi="Marianne Thin" w:cs="Arial"/>
                                <w:b w:val="0"/>
                                <w:bCs w:val="0"/>
                                <w:i w:val="0"/>
                                <w:iCs w:val="0"/>
                                <w:color w:val="FFFFFF" w:themeColor="background1"/>
                                <w:sz w:val="36"/>
                                <w:szCs w:val="32"/>
                              </w:rPr>
                              <w:t xml:space="preserve">Bordereau des prix </w:t>
                            </w:r>
                          </w:p>
                          <w:p w14:paraId="5A29121F" w14:textId="77777777" w:rsidR="008553C9" w:rsidRPr="00076811" w:rsidRDefault="008553C9" w:rsidP="008553C9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21"/>
                              </w:rPr>
                            </w:pPr>
                            <w:r w:rsidRPr="00076811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21"/>
                              </w:rPr>
                              <w:t>Pouvoir adjudicateur :</w:t>
                            </w:r>
                          </w:p>
                          <w:p w14:paraId="74A90594" w14:textId="16D2C23E" w:rsidR="008553C9" w:rsidRPr="00076811" w:rsidRDefault="008553C9" w:rsidP="008553C9">
                            <w:pPr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</w:pPr>
                            <w:r w:rsidRPr="00076811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>La Direction Régionale et Interdépartementale de l’Hébergement et du Logement d’Ile-de-France (DRIHL)</w:t>
                            </w:r>
                          </w:p>
                          <w:p w14:paraId="1347E233" w14:textId="77777777" w:rsidR="008553C9" w:rsidRPr="00076811" w:rsidRDefault="008553C9" w:rsidP="008553C9">
                            <w:pPr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</w:pPr>
                            <w:r w:rsidRPr="00076811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 xml:space="preserve">Service accès au logement et prévention des expulsions locatives </w:t>
                            </w:r>
                          </w:p>
                          <w:p w14:paraId="47BD7380" w14:textId="779AD35E" w:rsidR="008553C9" w:rsidRDefault="008553C9" w:rsidP="008553C9">
                            <w:pPr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</w:pPr>
                            <w:r w:rsidRPr="00076811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 xml:space="preserve">Immeuble « Le Ponant » 5 rue Leblanc 75015 PARIS </w:t>
                            </w:r>
                          </w:p>
                          <w:p w14:paraId="4A04DF73" w14:textId="77777777" w:rsidR="008553C9" w:rsidRPr="00076811" w:rsidRDefault="008553C9" w:rsidP="008553C9">
                            <w:pPr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</w:pPr>
                          </w:p>
                          <w:p w14:paraId="37FD1279" w14:textId="2FDEC867" w:rsidR="008553C9" w:rsidRDefault="008553C9" w:rsidP="008553C9">
                            <w:pPr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</w:pPr>
                            <w:r w:rsidRPr="00076811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 xml:space="preserve">Représentée par </w:t>
                            </w:r>
                            <w:r w:rsidR="008F06D7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>M. Laurent BRESSON</w:t>
                            </w:r>
                            <w:r w:rsidRPr="00076811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>, Directe</w:t>
                            </w:r>
                            <w:r w:rsidR="008F06D7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>ur</w:t>
                            </w:r>
                            <w:r w:rsidRPr="00076811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 xml:space="preserve"> régional et interdépartemental de l’hébergement et du logement</w:t>
                            </w:r>
                          </w:p>
                          <w:p w14:paraId="02BA81AE" w14:textId="77777777" w:rsidR="008553C9" w:rsidRDefault="008553C9" w:rsidP="008553C9">
                            <w:pPr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</w:pPr>
                          </w:p>
                          <w:p w14:paraId="480D9BE5" w14:textId="6E89E55D" w:rsidR="008553C9" w:rsidRPr="00076811" w:rsidRDefault="008553C9" w:rsidP="008553C9">
                            <w:pPr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</w:pPr>
                            <w:r w:rsidRPr="00076811">
                              <w:rPr>
                                <w:b/>
                                <w:bCs/>
                                <w:color w:val="FFFFFF" w:themeColor="background1"/>
                                <w:sz w:val="18"/>
                                <w:szCs w:val="21"/>
                              </w:rPr>
                              <w:t>Numéro du marché :</w:t>
                            </w:r>
                            <w:r w:rsidRPr="00076811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 xml:space="preserve"> DRIHL – 202</w:t>
                            </w:r>
                            <w:r w:rsidR="008F06D7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>6</w:t>
                            </w:r>
                            <w:r w:rsidRPr="00076811">
                              <w:rPr>
                                <w:color w:val="FFFFFF" w:themeColor="background1"/>
                                <w:sz w:val="18"/>
                                <w:szCs w:val="21"/>
                              </w:rPr>
                              <w:t xml:space="preserve"> – ALPE – SNE</w:t>
                            </w:r>
                          </w:p>
                          <w:p w14:paraId="7121E953" w14:textId="69C25C70" w:rsidR="00076811" w:rsidRPr="00076811" w:rsidRDefault="00076811" w:rsidP="008553C9">
                            <w:pPr>
                              <w:pStyle w:val="Soustitrerapport"/>
                              <w:rPr>
                                <w:rFonts w:ascii="Marianne Thin" w:hAnsi="Marianne Thin" w:cs="Arial"/>
                                <w:b w:val="0"/>
                                <w:bCs w:val="0"/>
                                <w:i w:val="0"/>
                                <w:iCs w:val="0"/>
                                <w:color w:val="FFFFFF" w:themeColor="background1"/>
                                <w:sz w:val="40"/>
                                <w:szCs w:val="36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D3B4A" w:rsidRPr="00CF75FD">
              <w:rPr>
                <w:rFonts w:cs="Arial"/>
                <w:caps/>
                <w:noProof/>
                <w:color w:val="FFFFFF" w:themeColor="background1"/>
                <w14:textFill>
                  <w14:noFill/>
                </w14:textFill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38A88BAA" wp14:editId="47A56680">
                      <wp:simplePos x="0" y="0"/>
                      <wp:positionH relativeFrom="column">
                        <wp:posOffset>20523</wp:posOffset>
                      </wp:positionH>
                      <wp:positionV relativeFrom="paragraph">
                        <wp:posOffset>641350</wp:posOffset>
                      </wp:positionV>
                      <wp:extent cx="3240405" cy="689610"/>
                      <wp:effectExtent l="0" t="0" r="10795" b="889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0405" cy="689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B3E226" w14:textId="6BE7DBA5" w:rsidR="00841EC7" w:rsidRPr="008F69F6" w:rsidRDefault="008B6600">
                                  <w:pPr>
                                    <w:rPr>
                                      <w:color w:val="FFFFFF" w:themeColor="background1"/>
                                      <w:sz w:val="22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caps/>
                                      <w:color w:val="FFFFFF" w:themeColor="background1"/>
                                      <w:sz w:val="22"/>
                                      <w:szCs w:val="28"/>
                                    </w:rPr>
                                    <w:t>Gestion REGIONALE de la demande de logement social</w:t>
                                  </w:r>
                                </w:p>
                              </w:txbxContent>
                            </wps:txbx>
                            <wps:bodyPr rot="0" vert="horz" wrap="square" lIns="288000" tIns="144000" rIns="288000" bIns="144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88BAA" id="_x0000_s1027" type="#_x0000_t202" style="position:absolute;margin-left:1.6pt;margin-top:50.5pt;width:255.15pt;height:54.3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" fillcolor="#000091 [3215]" strokecolor="#000091 [3215]">
                      <v:textbox inset="8mm,4mm,8mm,4mm">
                        <w:txbxContent>
                          <w:p w14:paraId="66B3E226" w14:textId="6BE7DBA5" w:rsidR="00841EC7" w:rsidRPr="008F69F6" w:rsidRDefault="008B6600">
                            <w:pPr>
                              <w:rPr>
                                <w:color w:val="FFFFFF" w:themeColor="background1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FFFFFF" w:themeColor="background1"/>
                                <w:sz w:val="22"/>
                                <w:szCs w:val="28"/>
                              </w:rPr>
                              <w:t>Gestion REGIONALE de la demande de logement social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2D62BEA" w14:textId="77777777" w:rsidR="00DB3594" w:rsidRPr="00CF75FD" w:rsidRDefault="00DB3594" w:rsidP="00DB3594">
      <w:pPr>
        <w:jc w:val="right"/>
      </w:pPr>
      <w:r w:rsidRPr="00CF75FD">
        <w:t>Direction Régionale et Interdépartementale</w:t>
      </w:r>
    </w:p>
    <w:p w14:paraId="205F1E23" w14:textId="7C32C710" w:rsidR="007A6157" w:rsidRPr="00CF75FD" w:rsidRDefault="00DB3594" w:rsidP="007A6157">
      <w:pPr>
        <w:jc w:val="right"/>
        <w:sectPr w:rsidR="007A6157" w:rsidRPr="00CF75FD" w:rsidSect="004B4E41">
          <w:footerReference w:type="default" r:id="rId10"/>
          <w:headerReference w:type="first" r:id="rId11"/>
          <w:pgSz w:w="11906" w:h="16838" w:code="9"/>
          <w:pgMar w:top="907" w:right="907" w:bottom="1361" w:left="907" w:header="284" w:footer="284" w:gutter="0"/>
          <w:cols w:space="708"/>
          <w:titlePg/>
          <w:docGrid w:linePitch="360"/>
        </w:sectPr>
      </w:pPr>
      <w:r w:rsidRPr="00CF75FD">
        <w:t xml:space="preserve">de l’Hébergement et du </w:t>
      </w:r>
      <w:r w:rsidR="00841B3B" w:rsidRPr="00CF75FD">
        <w:t>L</w:t>
      </w:r>
      <w:r w:rsidRPr="00CF75FD">
        <w:t>ogemen</w:t>
      </w:r>
      <w:r w:rsidR="007A6157" w:rsidRPr="00CF75FD">
        <w:t>t</w:t>
      </w:r>
    </w:p>
    <w:p w14:paraId="1147AA00" w14:textId="218890EB" w:rsidR="008553C9" w:rsidRDefault="0009530D" w:rsidP="008553C9">
      <w:pPr>
        <w:spacing w:line="240" w:lineRule="atLeast"/>
        <w:jc w:val="center"/>
        <w:rPr>
          <w:rFonts w:ascii="Marianne Thin" w:hAnsi="Marianne Thin" w:cs="Arial"/>
          <w:sz w:val="36"/>
          <w:szCs w:val="36"/>
        </w:rPr>
      </w:pPr>
      <w:r>
        <w:rPr>
          <w:rFonts w:ascii="Marianne Thin" w:hAnsi="Marianne Thin" w:cs="Arial"/>
          <w:sz w:val="36"/>
          <w:szCs w:val="36"/>
        </w:rPr>
        <w:lastRenderedPageBreak/>
        <w:t>Bordereau des prix</w:t>
      </w:r>
      <w:r w:rsidR="00FD494A">
        <w:rPr>
          <w:rFonts w:ascii="Courier New" w:hAnsi="Courier New" w:cs="Courier New"/>
          <w:sz w:val="36"/>
          <w:szCs w:val="36"/>
        </w:rPr>
        <w:t> </w:t>
      </w:r>
      <w:r w:rsidR="00FD494A">
        <w:rPr>
          <w:rFonts w:ascii="Marianne Thin" w:hAnsi="Marianne Thin" w:cs="Arial"/>
          <w:sz w:val="36"/>
          <w:szCs w:val="36"/>
        </w:rPr>
        <w:t>:</w:t>
      </w:r>
    </w:p>
    <w:p w14:paraId="5BE2800F" w14:textId="671C4CFD" w:rsidR="00FD494A" w:rsidRPr="00FD494A" w:rsidRDefault="00FD494A" w:rsidP="007806A4">
      <w:pPr>
        <w:pStyle w:val="Paragraphedeliste"/>
        <w:numPr>
          <w:ilvl w:val="0"/>
          <w:numId w:val="11"/>
        </w:numPr>
        <w:spacing w:line="240" w:lineRule="atLeast"/>
        <w:jc w:val="center"/>
        <w:rPr>
          <w:rFonts w:ascii="Marianne Thin" w:hAnsi="Marianne Thin" w:cs="Arial"/>
          <w:sz w:val="36"/>
          <w:szCs w:val="36"/>
        </w:rPr>
      </w:pPr>
      <w:r w:rsidRPr="00FD494A">
        <w:rPr>
          <w:rFonts w:ascii="Marianne Thin" w:hAnsi="Marianne Thin" w:cs="Arial"/>
          <w:sz w:val="36"/>
          <w:szCs w:val="36"/>
        </w:rPr>
        <w:t>Décomposition du prix global et forfaitaire</w:t>
      </w:r>
    </w:p>
    <w:p w14:paraId="4F571C38" w14:textId="3E3E564E" w:rsidR="00FD494A" w:rsidRPr="00FD494A" w:rsidRDefault="00FD494A" w:rsidP="007806A4">
      <w:pPr>
        <w:pStyle w:val="Paragraphedeliste"/>
        <w:numPr>
          <w:ilvl w:val="0"/>
          <w:numId w:val="11"/>
        </w:numPr>
        <w:spacing w:line="240" w:lineRule="atLeast"/>
        <w:jc w:val="center"/>
        <w:rPr>
          <w:rFonts w:ascii="Marianne Thin" w:hAnsi="Marianne Thin" w:cs="Arial"/>
          <w:sz w:val="36"/>
          <w:szCs w:val="36"/>
        </w:rPr>
      </w:pPr>
      <w:r w:rsidRPr="00FD494A">
        <w:rPr>
          <w:rFonts w:ascii="Marianne Thin" w:hAnsi="Marianne Thin" w:cs="Arial"/>
          <w:sz w:val="36"/>
          <w:szCs w:val="36"/>
        </w:rPr>
        <w:t xml:space="preserve">Prix de prestations à bons de commande </w:t>
      </w:r>
    </w:p>
    <w:p w14:paraId="4A503F3B" w14:textId="77777777" w:rsidR="00C303EF" w:rsidRPr="008553C9" w:rsidRDefault="00C303EF" w:rsidP="008553C9">
      <w:pPr>
        <w:spacing w:line="240" w:lineRule="atLeast"/>
        <w:jc w:val="center"/>
        <w:rPr>
          <w:rFonts w:ascii="Marianne Thin" w:hAnsi="Marianne Thin" w:cs="Arial"/>
          <w:sz w:val="36"/>
          <w:szCs w:val="36"/>
        </w:rPr>
      </w:pPr>
    </w:p>
    <w:p w14:paraId="05516A2A" w14:textId="77777777" w:rsidR="008553C9" w:rsidRPr="008553C9" w:rsidRDefault="008553C9" w:rsidP="008553C9">
      <w:pPr>
        <w:spacing w:line="240" w:lineRule="atLeast"/>
        <w:jc w:val="center"/>
        <w:rPr>
          <w:rFonts w:cs="Arial"/>
          <w:bCs/>
          <w:i/>
          <w:iCs/>
          <w:sz w:val="22"/>
          <w:szCs w:val="22"/>
        </w:rPr>
      </w:pPr>
      <w:r w:rsidRPr="008553C9">
        <w:rPr>
          <w:rFonts w:cs="Arial"/>
          <w:bCs/>
          <w:i/>
          <w:iCs/>
          <w:sz w:val="22"/>
          <w:szCs w:val="22"/>
        </w:rPr>
        <w:t xml:space="preserve">à annexer à </w:t>
      </w:r>
      <w:r w:rsidRPr="00B473C9">
        <w:rPr>
          <w:rFonts w:cs="Arial"/>
          <w:bCs/>
          <w:i/>
          <w:iCs/>
          <w:sz w:val="22"/>
          <w:szCs w:val="22"/>
        </w:rPr>
        <w:t>l'acte d'engagement</w:t>
      </w:r>
    </w:p>
    <w:p w14:paraId="1F628E86" w14:textId="77777777" w:rsidR="008553C9" w:rsidRPr="008553C9" w:rsidRDefault="008553C9" w:rsidP="008553C9">
      <w:pPr>
        <w:spacing w:line="240" w:lineRule="atLeast"/>
        <w:rPr>
          <w:rFonts w:cs="Arial"/>
          <w:b/>
          <w:sz w:val="22"/>
          <w:szCs w:val="22"/>
        </w:rPr>
      </w:pPr>
    </w:p>
    <w:p w14:paraId="2302662D" w14:textId="1557B282" w:rsidR="008553C9" w:rsidRDefault="008553C9" w:rsidP="008553C9">
      <w:pPr>
        <w:spacing w:line="240" w:lineRule="atLeast"/>
        <w:rPr>
          <w:rFonts w:cs="Arial"/>
          <w:bCs/>
          <w:sz w:val="22"/>
          <w:szCs w:val="22"/>
        </w:rPr>
      </w:pPr>
      <w:r w:rsidRPr="008553C9">
        <w:rPr>
          <w:rFonts w:cs="Arial"/>
          <w:bCs/>
          <w:sz w:val="22"/>
          <w:szCs w:val="22"/>
        </w:rPr>
        <w:t>Le candidat doit compléter le tableau ci-dessous et le joindre à son offre</w:t>
      </w:r>
      <w:r>
        <w:rPr>
          <w:rFonts w:cs="Arial"/>
          <w:bCs/>
          <w:sz w:val="22"/>
          <w:szCs w:val="22"/>
        </w:rPr>
        <w:t>.</w:t>
      </w:r>
    </w:p>
    <w:p w14:paraId="6067D089" w14:textId="77777777" w:rsidR="008553C9" w:rsidRPr="008553C9" w:rsidRDefault="008553C9" w:rsidP="008553C9">
      <w:pPr>
        <w:spacing w:line="240" w:lineRule="atLeast"/>
        <w:rPr>
          <w:rFonts w:cs="Arial"/>
          <w:bCs/>
          <w:sz w:val="22"/>
          <w:szCs w:val="22"/>
        </w:rPr>
      </w:pPr>
    </w:p>
    <w:p w14:paraId="61B923BC" w14:textId="77777777" w:rsidR="008553C9" w:rsidRPr="008553C9" w:rsidRDefault="008553C9" w:rsidP="008553C9">
      <w:pPr>
        <w:spacing w:line="240" w:lineRule="atLeast"/>
        <w:rPr>
          <w:rFonts w:cs="Arial"/>
          <w:bCs/>
          <w:sz w:val="22"/>
          <w:szCs w:val="22"/>
        </w:rPr>
      </w:pPr>
      <w:r w:rsidRPr="008553C9">
        <w:rPr>
          <w:rFonts w:cs="Arial"/>
          <w:bCs/>
          <w:sz w:val="22"/>
          <w:szCs w:val="22"/>
        </w:rPr>
        <w:t>Nom du prestataire :  ………………………………………………………</w:t>
      </w:r>
      <w:r w:rsidRPr="008553C9">
        <w:rPr>
          <w:rFonts w:cs="Arial"/>
          <w:bCs/>
          <w:sz w:val="22"/>
          <w:szCs w:val="22"/>
        </w:rPr>
        <w:tab/>
      </w:r>
    </w:p>
    <w:p w14:paraId="1A74A6D3" w14:textId="4066B962" w:rsidR="008553C9" w:rsidRDefault="008553C9" w:rsidP="008553C9">
      <w:pPr>
        <w:spacing w:line="240" w:lineRule="atLeast"/>
        <w:rPr>
          <w:rFonts w:cs="Arial"/>
          <w:b/>
          <w:sz w:val="22"/>
          <w:szCs w:val="22"/>
        </w:rPr>
      </w:pPr>
    </w:p>
    <w:p w14:paraId="4C723994" w14:textId="42E252D9" w:rsidR="00C303EF" w:rsidRPr="009B10EF" w:rsidRDefault="00C303EF" w:rsidP="007806A4">
      <w:pPr>
        <w:pStyle w:val="Paragraphedeliste"/>
        <w:numPr>
          <w:ilvl w:val="0"/>
          <w:numId w:val="12"/>
        </w:numPr>
        <w:spacing w:line="240" w:lineRule="atLeast"/>
        <w:rPr>
          <w:rFonts w:cs="Arial"/>
          <w:b/>
          <w:sz w:val="22"/>
          <w:szCs w:val="22"/>
        </w:rPr>
      </w:pPr>
      <w:r w:rsidRPr="009B10EF">
        <w:rPr>
          <w:rFonts w:cs="Arial"/>
          <w:b/>
          <w:sz w:val="22"/>
          <w:szCs w:val="22"/>
        </w:rPr>
        <w:t>Décomposition du prix global et forfaitaire</w:t>
      </w:r>
    </w:p>
    <w:p w14:paraId="3FE2BAFF" w14:textId="77777777" w:rsidR="00613EAB" w:rsidRPr="00613EAB" w:rsidRDefault="00613EAB" w:rsidP="008553C9">
      <w:pPr>
        <w:spacing w:line="240" w:lineRule="atLeast"/>
        <w:rPr>
          <w:rFonts w:cs="Arial"/>
          <w:b/>
          <w:szCs w:val="21"/>
        </w:rPr>
      </w:pPr>
    </w:p>
    <w:tbl>
      <w:tblPr>
        <w:tblStyle w:val="Grilledutableau"/>
        <w:tblW w:w="9493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2410"/>
        <w:gridCol w:w="2410"/>
      </w:tblGrid>
      <w:tr w:rsidR="00657796" w14:paraId="50FAF12C" w14:textId="77777777" w:rsidTr="005A1515">
        <w:tc>
          <w:tcPr>
            <w:tcW w:w="4673" w:type="dxa"/>
            <w:gridSpan w:val="2"/>
            <w:vAlign w:val="center"/>
          </w:tcPr>
          <w:p w14:paraId="7908D6DE" w14:textId="445EE515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Intitulé de l’activité</w:t>
            </w:r>
          </w:p>
        </w:tc>
        <w:tc>
          <w:tcPr>
            <w:tcW w:w="2410" w:type="dxa"/>
            <w:vAlign w:val="center"/>
          </w:tcPr>
          <w:p w14:paraId="6327F2AA" w14:textId="12B8F7B7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Prix HT</w:t>
            </w:r>
          </w:p>
        </w:tc>
        <w:tc>
          <w:tcPr>
            <w:tcW w:w="2410" w:type="dxa"/>
            <w:vAlign w:val="center"/>
          </w:tcPr>
          <w:p w14:paraId="0E9552E1" w14:textId="608C8742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Prix TTC</w:t>
            </w:r>
          </w:p>
        </w:tc>
      </w:tr>
      <w:tr w:rsidR="00A41FAA" w14:paraId="7F329113" w14:textId="77777777" w:rsidTr="00BF45F4">
        <w:tc>
          <w:tcPr>
            <w:tcW w:w="9493" w:type="dxa"/>
            <w:gridSpan w:val="4"/>
            <w:shd w:val="clear" w:color="auto" w:fill="000091" w:themeFill="text2"/>
            <w:vAlign w:val="center"/>
          </w:tcPr>
          <w:p w14:paraId="48BD1479" w14:textId="5A31EA78" w:rsidR="00A41FAA" w:rsidRDefault="00A41FAA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>Le titulaire est la porte d’entrée des utilisateurs franciliens du SNE</w:t>
            </w:r>
          </w:p>
        </w:tc>
      </w:tr>
      <w:tr w:rsidR="0069192E" w14:paraId="2D144832" w14:textId="77777777" w:rsidTr="00F4641B">
        <w:tc>
          <w:tcPr>
            <w:tcW w:w="9493" w:type="dxa"/>
            <w:gridSpan w:val="4"/>
            <w:shd w:val="clear" w:color="auto" w:fill="D9D9D9" w:themeFill="background1" w:themeFillShade="D9"/>
            <w:vAlign w:val="center"/>
          </w:tcPr>
          <w:p w14:paraId="45481A85" w14:textId="326B5C16" w:rsidR="0069192E" w:rsidRDefault="0069192E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i/>
                <w:iCs/>
                <w:sz w:val="22"/>
                <w:szCs w:val="22"/>
              </w:rPr>
            </w:pPr>
            <w:r>
              <w:rPr>
                <w:rFonts w:ascii="Marianne" w:hAnsi="Marianne" w:cs="Arial"/>
                <w:i/>
                <w:iCs/>
                <w:sz w:val="22"/>
                <w:szCs w:val="22"/>
              </w:rPr>
              <w:t>Gérer l’outil, poursuivre son paramétrage, suivre les habilitations</w:t>
            </w:r>
          </w:p>
        </w:tc>
      </w:tr>
      <w:tr w:rsidR="00A41FAA" w14:paraId="56099239" w14:textId="77777777" w:rsidTr="00A41FAA">
        <w:tc>
          <w:tcPr>
            <w:tcW w:w="562" w:type="dxa"/>
            <w:vAlign w:val="center"/>
          </w:tcPr>
          <w:p w14:paraId="7E226819" w14:textId="57663439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 w14:paraId="0900814B" w14:textId="00E5D791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Créer et paramétrer les nouveaux services enregistreurs</w:t>
            </w:r>
          </w:p>
        </w:tc>
        <w:tc>
          <w:tcPr>
            <w:tcW w:w="2410" w:type="dxa"/>
            <w:vAlign w:val="center"/>
          </w:tcPr>
          <w:p w14:paraId="736CD79C" w14:textId="68A6D77A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19872CF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5F3640EB" w14:textId="77777777" w:rsidTr="00A41FAA">
        <w:tc>
          <w:tcPr>
            <w:tcW w:w="562" w:type="dxa"/>
            <w:vAlign w:val="center"/>
          </w:tcPr>
          <w:p w14:paraId="483B6554" w14:textId="0C8B864F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yellow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2</w:t>
            </w:r>
          </w:p>
        </w:tc>
        <w:tc>
          <w:tcPr>
            <w:tcW w:w="4111" w:type="dxa"/>
            <w:vAlign w:val="center"/>
          </w:tcPr>
          <w:p w14:paraId="29AB3271" w14:textId="6C4A5B26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yellow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Recevoir et traiter les demandes d’ouvertures d’accès des nouveaux utilisateurs des services enregistreurs</w:t>
            </w:r>
          </w:p>
        </w:tc>
        <w:tc>
          <w:tcPr>
            <w:tcW w:w="2410" w:type="dxa"/>
            <w:vAlign w:val="center"/>
          </w:tcPr>
          <w:p w14:paraId="27BAD43F" w14:textId="63A54E77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456D3B65" w14:textId="6EB4F624" w:rsidR="00A41FAA" w:rsidRPr="00873E53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yellow"/>
              </w:rPr>
            </w:pPr>
          </w:p>
        </w:tc>
      </w:tr>
      <w:tr w:rsidR="00A41FAA" w14:paraId="4AE36F8A" w14:textId="77777777" w:rsidTr="00A41FAA">
        <w:tc>
          <w:tcPr>
            <w:tcW w:w="562" w:type="dxa"/>
            <w:vAlign w:val="center"/>
          </w:tcPr>
          <w:p w14:paraId="3F655D59" w14:textId="0627EED2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3</w:t>
            </w:r>
          </w:p>
        </w:tc>
        <w:tc>
          <w:tcPr>
            <w:tcW w:w="4111" w:type="dxa"/>
            <w:vAlign w:val="center"/>
          </w:tcPr>
          <w:p w14:paraId="2EBB0157" w14:textId="6CB89614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Recevoir et traiter les demandes d’accès pour des utilisateurs autres que ceux des services enregistreurs</w:t>
            </w:r>
          </w:p>
        </w:tc>
        <w:tc>
          <w:tcPr>
            <w:tcW w:w="2410" w:type="dxa"/>
            <w:vAlign w:val="center"/>
          </w:tcPr>
          <w:p w14:paraId="572F308F" w14:textId="57C021B1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866C281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7AD82290" w14:textId="77777777" w:rsidTr="00A41FAA">
        <w:tc>
          <w:tcPr>
            <w:tcW w:w="562" w:type="dxa"/>
            <w:vAlign w:val="center"/>
          </w:tcPr>
          <w:p w14:paraId="123AEE62" w14:textId="58FC29D0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4</w:t>
            </w:r>
          </w:p>
        </w:tc>
        <w:tc>
          <w:tcPr>
            <w:tcW w:w="4111" w:type="dxa"/>
            <w:vAlign w:val="center"/>
          </w:tcPr>
          <w:p w14:paraId="79D7D2A1" w14:textId="21A93686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Gérer en lien avec les guichets interfacés les mises à jour des certificats de chiffrement</w:t>
            </w:r>
          </w:p>
        </w:tc>
        <w:tc>
          <w:tcPr>
            <w:tcW w:w="2410" w:type="dxa"/>
            <w:vAlign w:val="center"/>
          </w:tcPr>
          <w:p w14:paraId="67B8710F" w14:textId="00D963D0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9D62EFB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00047537" w14:textId="77777777" w:rsidTr="00A41FAA">
        <w:tc>
          <w:tcPr>
            <w:tcW w:w="562" w:type="dxa"/>
            <w:vAlign w:val="center"/>
          </w:tcPr>
          <w:p w14:paraId="50B2EDEA" w14:textId="78B27AB5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5</w:t>
            </w:r>
          </w:p>
        </w:tc>
        <w:tc>
          <w:tcPr>
            <w:tcW w:w="4111" w:type="dxa"/>
            <w:vAlign w:val="center"/>
          </w:tcPr>
          <w:p w14:paraId="7B5E10BB" w14:textId="7C16CFCC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Assister les services dans l’accès et l’utilisation du SNE</w:t>
            </w:r>
          </w:p>
        </w:tc>
        <w:tc>
          <w:tcPr>
            <w:tcW w:w="2410" w:type="dxa"/>
            <w:vAlign w:val="center"/>
          </w:tcPr>
          <w:p w14:paraId="62B4D742" w14:textId="2ED6D43E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EB2EC99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42140872" w14:textId="77777777" w:rsidTr="00A41FAA">
        <w:tc>
          <w:tcPr>
            <w:tcW w:w="562" w:type="dxa"/>
            <w:vAlign w:val="center"/>
          </w:tcPr>
          <w:p w14:paraId="461181BE" w14:textId="28A7908D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6</w:t>
            </w:r>
          </w:p>
        </w:tc>
        <w:tc>
          <w:tcPr>
            <w:tcW w:w="4111" w:type="dxa"/>
            <w:vAlign w:val="center"/>
          </w:tcPr>
          <w:p w14:paraId="28AB29CC" w14:textId="0FA0F7FC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Tenir quotidiennement à jour la liste des correspondants du SNE</w:t>
            </w:r>
          </w:p>
        </w:tc>
        <w:tc>
          <w:tcPr>
            <w:tcW w:w="2410" w:type="dxa"/>
            <w:vAlign w:val="center"/>
          </w:tcPr>
          <w:p w14:paraId="496F3B4B" w14:textId="0299126A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B429153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2F5952C8" w14:textId="77777777" w:rsidTr="00A41FAA">
        <w:tc>
          <w:tcPr>
            <w:tcW w:w="562" w:type="dxa"/>
            <w:vAlign w:val="center"/>
          </w:tcPr>
          <w:p w14:paraId="1594D203" w14:textId="5DB30E65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7</w:t>
            </w:r>
          </w:p>
        </w:tc>
        <w:tc>
          <w:tcPr>
            <w:tcW w:w="4111" w:type="dxa"/>
            <w:vAlign w:val="center"/>
          </w:tcPr>
          <w:p w14:paraId="09497357" w14:textId="52F8820C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Réaliser deux enquêtes annuelles auprès des guichets pour une mise à plat des habilitations attribuées – pistage des guichets dormants</w:t>
            </w:r>
          </w:p>
        </w:tc>
        <w:tc>
          <w:tcPr>
            <w:tcW w:w="2410" w:type="dxa"/>
            <w:vAlign w:val="center"/>
          </w:tcPr>
          <w:p w14:paraId="61DA9790" w14:textId="45641ADA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9F549AE" w14:textId="2F53C06F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278429C5" w14:textId="77777777" w:rsidTr="00A41FAA">
        <w:tc>
          <w:tcPr>
            <w:tcW w:w="562" w:type="dxa"/>
            <w:vAlign w:val="center"/>
          </w:tcPr>
          <w:p w14:paraId="10C99C20" w14:textId="3A3952A3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8</w:t>
            </w:r>
          </w:p>
        </w:tc>
        <w:tc>
          <w:tcPr>
            <w:tcW w:w="4111" w:type="dxa"/>
            <w:vAlign w:val="center"/>
          </w:tcPr>
          <w:p w14:paraId="21772675" w14:textId="33819C5C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Mettre à jour dans le système d'enregistrement, les données communales et départementales</w:t>
            </w:r>
          </w:p>
        </w:tc>
        <w:tc>
          <w:tcPr>
            <w:tcW w:w="2410" w:type="dxa"/>
            <w:vAlign w:val="center"/>
          </w:tcPr>
          <w:p w14:paraId="730B1E22" w14:textId="2C66F115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C8FF112" w14:textId="3B0A37D1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72FD54DA" w14:textId="77777777" w:rsidTr="00A41FAA">
        <w:tc>
          <w:tcPr>
            <w:tcW w:w="562" w:type="dxa"/>
            <w:vAlign w:val="center"/>
          </w:tcPr>
          <w:p w14:paraId="1443246A" w14:textId="6961D77D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9</w:t>
            </w:r>
          </w:p>
        </w:tc>
        <w:tc>
          <w:tcPr>
            <w:tcW w:w="4111" w:type="dxa"/>
            <w:vAlign w:val="center"/>
          </w:tcPr>
          <w:p w14:paraId="6ED8B2AC" w14:textId="0BBE1072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Mettre à jour le portail internet grand public pour la partie « où trouver les guichets »</w:t>
            </w:r>
          </w:p>
        </w:tc>
        <w:tc>
          <w:tcPr>
            <w:tcW w:w="2410" w:type="dxa"/>
            <w:vAlign w:val="center"/>
          </w:tcPr>
          <w:p w14:paraId="0A4B6B38" w14:textId="043B7731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A5D0B34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69192E" w14:paraId="1223AB94" w14:textId="77777777" w:rsidTr="00C03E18">
        <w:trPr>
          <w:trHeight w:val="272"/>
        </w:trPr>
        <w:tc>
          <w:tcPr>
            <w:tcW w:w="9493" w:type="dxa"/>
            <w:gridSpan w:val="4"/>
            <w:shd w:val="clear" w:color="auto" w:fill="D9D9D9" w:themeFill="background1" w:themeFillShade="D9"/>
            <w:vAlign w:val="center"/>
          </w:tcPr>
          <w:p w14:paraId="48137EFC" w14:textId="5369586B" w:rsidR="0069192E" w:rsidRPr="00A41FAA" w:rsidRDefault="0069192E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i/>
                <w:iCs/>
                <w:sz w:val="22"/>
                <w:szCs w:val="22"/>
              </w:rPr>
            </w:pPr>
            <w:r w:rsidRPr="00A41FAA">
              <w:rPr>
                <w:rFonts w:ascii="Marianne" w:hAnsi="Marianne" w:cs="Arial"/>
                <w:i/>
                <w:iCs/>
                <w:sz w:val="22"/>
                <w:szCs w:val="22"/>
              </w:rPr>
              <w:t>Gérer la relation aux utilisateurs</w:t>
            </w:r>
          </w:p>
        </w:tc>
      </w:tr>
      <w:tr w:rsidR="00A41FAA" w14:paraId="2A35794F" w14:textId="77777777" w:rsidTr="00A41FAA">
        <w:tc>
          <w:tcPr>
            <w:tcW w:w="562" w:type="dxa"/>
            <w:vAlign w:val="center"/>
          </w:tcPr>
          <w:p w14:paraId="7D79FA2B" w14:textId="1B9F0A54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10</w:t>
            </w:r>
          </w:p>
        </w:tc>
        <w:tc>
          <w:tcPr>
            <w:tcW w:w="4111" w:type="dxa"/>
            <w:vAlign w:val="center"/>
          </w:tcPr>
          <w:p w14:paraId="4B7F46AC" w14:textId="43AD2A21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Répondre aux questions posées par les utilisateurs (assistance de premier niveau) par courriel ou au téléphone et assurer la transmission aux assistances de second niveau en cas de besoin</w:t>
            </w:r>
          </w:p>
        </w:tc>
        <w:tc>
          <w:tcPr>
            <w:tcW w:w="2410" w:type="dxa"/>
            <w:vAlign w:val="center"/>
          </w:tcPr>
          <w:p w14:paraId="6CC7027B" w14:textId="78AACE30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9B72C42" w14:textId="120C306F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349F4534" w14:textId="77777777" w:rsidTr="00A41FAA">
        <w:tc>
          <w:tcPr>
            <w:tcW w:w="562" w:type="dxa"/>
            <w:vAlign w:val="center"/>
          </w:tcPr>
          <w:p w14:paraId="37135CDC" w14:textId="6535FF11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11</w:t>
            </w:r>
          </w:p>
        </w:tc>
        <w:tc>
          <w:tcPr>
            <w:tcW w:w="4111" w:type="dxa"/>
            <w:vAlign w:val="center"/>
          </w:tcPr>
          <w:p w14:paraId="7CDE30B8" w14:textId="6387092A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Création/mise à jour d’une FAQ disposition des service enregistreurs sur un espace ou un site dédié, préalablement validée par la DRIHL</w:t>
            </w:r>
          </w:p>
        </w:tc>
        <w:tc>
          <w:tcPr>
            <w:tcW w:w="2410" w:type="dxa"/>
            <w:vAlign w:val="center"/>
          </w:tcPr>
          <w:p w14:paraId="73000A03" w14:textId="77777777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38D0901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01C419BB" w14:textId="77777777" w:rsidTr="00070BFE">
        <w:tc>
          <w:tcPr>
            <w:tcW w:w="9493" w:type="dxa"/>
            <w:gridSpan w:val="4"/>
            <w:shd w:val="clear" w:color="auto" w:fill="000091" w:themeFill="text2"/>
            <w:vAlign w:val="center"/>
          </w:tcPr>
          <w:p w14:paraId="5195EDA4" w14:textId="38B2ADB0" w:rsidR="00A41FAA" w:rsidRDefault="00A41FAA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lastRenderedPageBreak/>
              <w:t>Le titulaire est garant de l’objectif de fiabilité des données</w:t>
            </w:r>
          </w:p>
        </w:tc>
      </w:tr>
      <w:tr w:rsidR="00A41FAA" w14:paraId="144CA673" w14:textId="77777777" w:rsidTr="00A41FAA">
        <w:tc>
          <w:tcPr>
            <w:tcW w:w="562" w:type="dxa"/>
            <w:vAlign w:val="center"/>
          </w:tcPr>
          <w:p w14:paraId="5B1BDDC5" w14:textId="259B8BB2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12</w:t>
            </w:r>
          </w:p>
        </w:tc>
        <w:tc>
          <w:tcPr>
            <w:tcW w:w="4111" w:type="dxa"/>
            <w:vAlign w:val="center"/>
          </w:tcPr>
          <w:p w14:paraId="5717A94E" w14:textId="67306244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Procéder aux corrections de la base de données demandées par les services enregistreurs : suppression des doublons, modification des dates de dépôt des demandes, modification de l’identité du demandeur, dé radiation d’une DLS, suppression d’une demande suite à une erreur de saisie, correction du NIR, etc.</w:t>
            </w:r>
          </w:p>
        </w:tc>
        <w:tc>
          <w:tcPr>
            <w:tcW w:w="2410" w:type="dxa"/>
            <w:vAlign w:val="center"/>
          </w:tcPr>
          <w:p w14:paraId="41C704E8" w14:textId="4BB50CA9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B13FD85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3297F3C1" w14:textId="77777777" w:rsidTr="00A41FAA">
        <w:tc>
          <w:tcPr>
            <w:tcW w:w="562" w:type="dxa"/>
            <w:vAlign w:val="center"/>
          </w:tcPr>
          <w:p w14:paraId="5B9A3888" w14:textId="3E861E4A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13</w:t>
            </w:r>
          </w:p>
        </w:tc>
        <w:tc>
          <w:tcPr>
            <w:tcW w:w="4111" w:type="dxa"/>
            <w:vAlign w:val="center"/>
          </w:tcPr>
          <w:p w14:paraId="4677A06F" w14:textId="7F611831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Suivre la qualité des informations saisies au sein du système, interpeller les services enregistreurs pour comprendre les problèmes et leur demander de procéder à des corrections, alerter la DRIHL en cas d’inaction</w:t>
            </w:r>
          </w:p>
        </w:tc>
        <w:tc>
          <w:tcPr>
            <w:tcW w:w="2410" w:type="dxa"/>
            <w:vAlign w:val="center"/>
          </w:tcPr>
          <w:p w14:paraId="765292CB" w14:textId="316B170E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8D67918" w14:textId="7BB387BB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1C663C35" w14:textId="77777777" w:rsidTr="00A41FAA">
        <w:tc>
          <w:tcPr>
            <w:tcW w:w="562" w:type="dxa"/>
            <w:vAlign w:val="center"/>
          </w:tcPr>
          <w:p w14:paraId="0A6F04CA" w14:textId="11355F86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14</w:t>
            </w:r>
          </w:p>
        </w:tc>
        <w:tc>
          <w:tcPr>
            <w:tcW w:w="4111" w:type="dxa"/>
            <w:vAlign w:val="center"/>
          </w:tcPr>
          <w:p w14:paraId="60176C68" w14:textId="1F9924FD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Participer à la fiabilisation des informations relatives à la reconnaissance au titre du droit au logement opposable</w:t>
            </w:r>
          </w:p>
        </w:tc>
        <w:tc>
          <w:tcPr>
            <w:tcW w:w="2410" w:type="dxa"/>
            <w:vAlign w:val="center"/>
          </w:tcPr>
          <w:p w14:paraId="7DA6C65E" w14:textId="2E694576" w:rsidR="00A41FAA" w:rsidRPr="0069192E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</w:p>
        </w:tc>
        <w:tc>
          <w:tcPr>
            <w:tcW w:w="2410" w:type="dxa"/>
            <w:vAlign w:val="center"/>
          </w:tcPr>
          <w:p w14:paraId="0214F645" w14:textId="74605351" w:rsidR="00A41FAA" w:rsidRPr="0069192E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</w:p>
        </w:tc>
      </w:tr>
      <w:tr w:rsidR="00A41FAA" w14:paraId="117839AB" w14:textId="77777777" w:rsidTr="00A41FAA">
        <w:tc>
          <w:tcPr>
            <w:tcW w:w="562" w:type="dxa"/>
            <w:vAlign w:val="center"/>
          </w:tcPr>
          <w:p w14:paraId="1920912E" w14:textId="3D80B367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15</w:t>
            </w:r>
          </w:p>
        </w:tc>
        <w:tc>
          <w:tcPr>
            <w:tcW w:w="4111" w:type="dxa"/>
            <w:vAlign w:val="center"/>
          </w:tcPr>
          <w:p w14:paraId="116E469D" w14:textId="7ED78EA4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Assurer le repérage des guichets qui ne jouent pas pleinement leur rôle de service d'enregistrement et obtenir leurs explications</w:t>
            </w:r>
          </w:p>
        </w:tc>
        <w:tc>
          <w:tcPr>
            <w:tcW w:w="2410" w:type="dxa"/>
            <w:vAlign w:val="center"/>
          </w:tcPr>
          <w:p w14:paraId="4E97B1A7" w14:textId="1CC33792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C872B7C" w14:textId="179A7D3C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3C21B826" w14:textId="77777777" w:rsidTr="00A41FAA">
        <w:tc>
          <w:tcPr>
            <w:tcW w:w="562" w:type="dxa"/>
            <w:vAlign w:val="center"/>
          </w:tcPr>
          <w:p w14:paraId="4C490CF1" w14:textId="38F40C9D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16</w:t>
            </w:r>
          </w:p>
        </w:tc>
        <w:tc>
          <w:tcPr>
            <w:tcW w:w="4111" w:type="dxa"/>
            <w:vAlign w:val="center"/>
          </w:tcPr>
          <w:p w14:paraId="29825FC1" w14:textId="3494E0C4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Assurer le suivi de la bonne mise en œuvre des évolutions du SNE (dossier unique et gestion partagée)</w:t>
            </w:r>
          </w:p>
        </w:tc>
        <w:tc>
          <w:tcPr>
            <w:tcW w:w="2410" w:type="dxa"/>
            <w:vAlign w:val="center"/>
          </w:tcPr>
          <w:p w14:paraId="09A03FAA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3B71A59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657796" w14:paraId="54B846B1" w14:textId="77777777" w:rsidTr="00A41FAA">
        <w:tc>
          <w:tcPr>
            <w:tcW w:w="562" w:type="dxa"/>
            <w:vAlign w:val="center"/>
          </w:tcPr>
          <w:p w14:paraId="74A25D7F" w14:textId="0E6D0033" w:rsidR="00657796" w:rsidRPr="00A41FAA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</w:t>
            </w:r>
            <w:r w:rsidR="00A41FAA" w:rsidRPr="00A41FAA">
              <w:rPr>
                <w:rFonts w:ascii="Marianne" w:hAnsi="Marianne" w:cs="Arial"/>
                <w:sz w:val="22"/>
                <w:szCs w:val="22"/>
              </w:rPr>
              <w:t>6</w:t>
            </w:r>
            <w:r w:rsidRPr="00A41FAA">
              <w:rPr>
                <w:rFonts w:ascii="Marianne" w:hAnsi="Marianne" w:cs="Arial"/>
                <w:sz w:val="22"/>
                <w:szCs w:val="22"/>
              </w:rPr>
              <w:t>.1</w:t>
            </w:r>
          </w:p>
        </w:tc>
        <w:tc>
          <w:tcPr>
            <w:tcW w:w="4111" w:type="dxa"/>
            <w:vAlign w:val="center"/>
          </w:tcPr>
          <w:p w14:paraId="13E9CD39" w14:textId="77777777" w:rsidR="00657796" w:rsidRPr="00A41FAA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Pour la partie «</w:t>
            </w:r>
            <w:r w:rsidRPr="00A41FAA">
              <w:rPr>
                <w:rFonts w:ascii="Cambria" w:hAnsi="Cambria" w:cs="Cambria"/>
                <w:sz w:val="22"/>
                <w:szCs w:val="22"/>
              </w:rPr>
              <w:t> </w:t>
            </w:r>
            <w:r w:rsidRPr="00A41FAA">
              <w:rPr>
                <w:rFonts w:ascii="Marianne" w:hAnsi="Marianne" w:cs="Arial"/>
                <w:sz w:val="22"/>
                <w:szCs w:val="22"/>
              </w:rPr>
              <w:t>dossier unique</w:t>
            </w:r>
            <w:r w:rsidRPr="00A41FAA">
              <w:rPr>
                <w:rFonts w:ascii="Cambria" w:hAnsi="Cambria" w:cs="Cambria"/>
                <w:sz w:val="22"/>
                <w:szCs w:val="22"/>
              </w:rPr>
              <w:t> </w:t>
            </w:r>
            <w:r w:rsidRPr="00A41FAA">
              <w:rPr>
                <w:rFonts w:ascii="Marianne" w:hAnsi="Marianne" w:cs="Arial"/>
                <w:sz w:val="22"/>
                <w:szCs w:val="22"/>
              </w:rPr>
              <w:t>»</w:t>
            </w:r>
          </w:p>
        </w:tc>
        <w:tc>
          <w:tcPr>
            <w:tcW w:w="2410" w:type="dxa"/>
            <w:vAlign w:val="center"/>
          </w:tcPr>
          <w:p w14:paraId="0B72AF65" w14:textId="5B2F9715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9BF6532" w14:textId="0837AE8A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657796" w14:paraId="5DDFD125" w14:textId="77777777" w:rsidTr="00A41FAA">
        <w:tc>
          <w:tcPr>
            <w:tcW w:w="562" w:type="dxa"/>
            <w:vAlign w:val="center"/>
          </w:tcPr>
          <w:p w14:paraId="3C7CE13F" w14:textId="44498233" w:rsidR="00657796" w:rsidRPr="00A41FAA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</w:t>
            </w:r>
            <w:r w:rsidR="00A41FAA" w:rsidRPr="00A41FAA">
              <w:rPr>
                <w:rFonts w:ascii="Marianne" w:hAnsi="Marianne" w:cs="Arial"/>
                <w:sz w:val="22"/>
                <w:szCs w:val="22"/>
              </w:rPr>
              <w:t>6</w:t>
            </w:r>
            <w:r w:rsidRPr="00A41FAA">
              <w:rPr>
                <w:rFonts w:ascii="Marianne" w:hAnsi="Marianne" w:cs="Arial"/>
                <w:sz w:val="22"/>
                <w:szCs w:val="22"/>
              </w:rPr>
              <w:t>.2</w:t>
            </w:r>
          </w:p>
        </w:tc>
        <w:tc>
          <w:tcPr>
            <w:tcW w:w="4111" w:type="dxa"/>
            <w:vAlign w:val="center"/>
          </w:tcPr>
          <w:p w14:paraId="1DDA0BC6" w14:textId="77777777" w:rsidR="00657796" w:rsidRPr="00A41FAA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Pour la partie «</w:t>
            </w:r>
            <w:r w:rsidRPr="00A41FAA">
              <w:rPr>
                <w:rFonts w:ascii="Cambria" w:hAnsi="Cambria" w:cs="Cambria"/>
                <w:sz w:val="22"/>
                <w:szCs w:val="22"/>
              </w:rPr>
              <w:t> </w:t>
            </w:r>
            <w:r w:rsidRPr="00A41FAA">
              <w:rPr>
                <w:rFonts w:ascii="Marianne" w:hAnsi="Marianne" w:cs="Arial"/>
                <w:sz w:val="22"/>
                <w:szCs w:val="22"/>
              </w:rPr>
              <w:t>gestion partagée</w:t>
            </w:r>
            <w:r w:rsidRPr="00A41FAA">
              <w:rPr>
                <w:rFonts w:ascii="Cambria" w:hAnsi="Cambria" w:cs="Cambria"/>
                <w:sz w:val="22"/>
                <w:szCs w:val="22"/>
              </w:rPr>
              <w:t> </w:t>
            </w:r>
            <w:r w:rsidRPr="00A41FAA">
              <w:rPr>
                <w:rFonts w:ascii="Marianne" w:hAnsi="Marianne" w:cs="Arial"/>
                <w:sz w:val="22"/>
                <w:szCs w:val="22"/>
              </w:rPr>
              <w:t>»</w:t>
            </w:r>
          </w:p>
        </w:tc>
        <w:tc>
          <w:tcPr>
            <w:tcW w:w="2410" w:type="dxa"/>
            <w:vAlign w:val="center"/>
          </w:tcPr>
          <w:p w14:paraId="51027542" w14:textId="3697DD20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6594602" w14:textId="4BC3EE40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4C0FA6F9" w14:textId="77777777" w:rsidTr="001B2CE2">
        <w:tc>
          <w:tcPr>
            <w:tcW w:w="9493" w:type="dxa"/>
            <w:gridSpan w:val="4"/>
            <w:shd w:val="clear" w:color="auto" w:fill="000091" w:themeFill="text2"/>
            <w:vAlign w:val="center"/>
          </w:tcPr>
          <w:p w14:paraId="7CD9CE2F" w14:textId="2072C0DF" w:rsidR="00A41FAA" w:rsidRDefault="00A41FAA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>Le titulaire a en charge le recensement puis la radiation des attributions des MOI</w:t>
            </w:r>
          </w:p>
        </w:tc>
      </w:tr>
      <w:tr w:rsidR="00657796" w14:paraId="5D964AE5" w14:textId="77777777" w:rsidTr="00A41FAA">
        <w:tc>
          <w:tcPr>
            <w:tcW w:w="562" w:type="dxa"/>
            <w:vAlign w:val="center"/>
          </w:tcPr>
          <w:p w14:paraId="0F8588BF" w14:textId="2299B748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1</w:t>
            </w:r>
            <w:r w:rsidR="00A41FAA">
              <w:rPr>
                <w:rFonts w:ascii="Marianne" w:hAnsi="Marianne" w:cs="Arial"/>
                <w:sz w:val="22"/>
                <w:szCs w:val="22"/>
              </w:rPr>
              <w:t>7</w:t>
            </w:r>
          </w:p>
        </w:tc>
        <w:tc>
          <w:tcPr>
            <w:tcW w:w="4111" w:type="dxa"/>
            <w:vAlign w:val="center"/>
          </w:tcPr>
          <w:p w14:paraId="10DBC0EF" w14:textId="77777777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Sur la base des informations communiquées par la DRIHL, prendre attache des MOI, recenser les attributions de l’année n-1 et radier les demandes concernées</w:t>
            </w:r>
          </w:p>
        </w:tc>
        <w:tc>
          <w:tcPr>
            <w:tcW w:w="2410" w:type="dxa"/>
            <w:vAlign w:val="center"/>
          </w:tcPr>
          <w:p w14:paraId="5985577B" w14:textId="68FE0C14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B79EE89" w14:textId="77777777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2162BB83" w14:textId="77777777" w:rsidTr="00F1623D">
        <w:tc>
          <w:tcPr>
            <w:tcW w:w="9493" w:type="dxa"/>
            <w:gridSpan w:val="4"/>
            <w:shd w:val="clear" w:color="auto" w:fill="000091" w:themeFill="text2"/>
            <w:vAlign w:val="center"/>
          </w:tcPr>
          <w:p w14:paraId="2805F7EB" w14:textId="7E9FF507" w:rsidR="00A41FAA" w:rsidRDefault="00A41FAA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>Le titulaire appuie la DRIHL dans sa mission de pilotage régional</w:t>
            </w:r>
          </w:p>
        </w:tc>
      </w:tr>
      <w:tr w:rsidR="00A41FAA" w14:paraId="62EC1338" w14:textId="77777777" w:rsidTr="00A41FAA">
        <w:tc>
          <w:tcPr>
            <w:tcW w:w="562" w:type="dxa"/>
            <w:vAlign w:val="center"/>
          </w:tcPr>
          <w:p w14:paraId="63C04E67" w14:textId="7B0B0AD8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18</w:t>
            </w:r>
          </w:p>
        </w:tc>
        <w:tc>
          <w:tcPr>
            <w:tcW w:w="4111" w:type="dxa"/>
            <w:vAlign w:val="center"/>
          </w:tcPr>
          <w:p w14:paraId="638CC000" w14:textId="6C248BDE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Adresser annuellement une synthèse des besoins et dysfonctionnements recensés auprès des services enregistreurs, par le biais d’un questionnaire</w:t>
            </w:r>
          </w:p>
        </w:tc>
        <w:tc>
          <w:tcPr>
            <w:tcW w:w="2410" w:type="dxa"/>
            <w:vAlign w:val="center"/>
          </w:tcPr>
          <w:p w14:paraId="29AEA022" w14:textId="4135E69D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B4213EA" w14:textId="75225579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2BBC02D2" w14:textId="77777777" w:rsidTr="00A41FAA">
        <w:tc>
          <w:tcPr>
            <w:tcW w:w="562" w:type="dxa"/>
            <w:vAlign w:val="center"/>
          </w:tcPr>
          <w:p w14:paraId="15AA3931" w14:textId="6F19EE52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19</w:t>
            </w:r>
          </w:p>
        </w:tc>
        <w:tc>
          <w:tcPr>
            <w:tcW w:w="4111" w:type="dxa"/>
            <w:vAlign w:val="center"/>
          </w:tcPr>
          <w:p w14:paraId="3E60CB37" w14:textId="26C5DF89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Élaborer puis diffuser 3 newsletters par an à destination de l’ensemble des utilisateurs franciliens</w:t>
            </w:r>
          </w:p>
        </w:tc>
        <w:tc>
          <w:tcPr>
            <w:tcW w:w="2410" w:type="dxa"/>
            <w:vAlign w:val="center"/>
          </w:tcPr>
          <w:p w14:paraId="2260E296" w14:textId="73637476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9E153A7" w14:textId="4BDCDEFD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489E401C" w14:textId="77777777" w:rsidTr="00A41FAA">
        <w:tc>
          <w:tcPr>
            <w:tcW w:w="562" w:type="dxa"/>
            <w:vAlign w:val="center"/>
          </w:tcPr>
          <w:p w14:paraId="66C4E982" w14:textId="511FB810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20</w:t>
            </w:r>
          </w:p>
        </w:tc>
        <w:tc>
          <w:tcPr>
            <w:tcW w:w="4111" w:type="dxa"/>
            <w:vAlign w:val="center"/>
          </w:tcPr>
          <w:p w14:paraId="2B3F1B69" w14:textId="161726DF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Relayer au fil de l’eau les informations techniques transmises par l’assistance nationale ou le ministère du logement</w:t>
            </w:r>
          </w:p>
        </w:tc>
        <w:tc>
          <w:tcPr>
            <w:tcW w:w="2410" w:type="dxa"/>
            <w:vAlign w:val="center"/>
          </w:tcPr>
          <w:p w14:paraId="2F0B564D" w14:textId="4977C9EE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0FA8291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3DF67590" w14:textId="77777777" w:rsidTr="00A41FAA">
        <w:tc>
          <w:tcPr>
            <w:tcW w:w="562" w:type="dxa"/>
            <w:vAlign w:val="center"/>
          </w:tcPr>
          <w:p w14:paraId="7A0E48A3" w14:textId="1DC2DB3F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21</w:t>
            </w:r>
          </w:p>
        </w:tc>
        <w:tc>
          <w:tcPr>
            <w:tcW w:w="4111" w:type="dxa"/>
            <w:vAlign w:val="center"/>
          </w:tcPr>
          <w:p w14:paraId="11058696" w14:textId="5D0207BC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Former le correspondant de chaque service enregistreur</w:t>
            </w:r>
          </w:p>
        </w:tc>
        <w:tc>
          <w:tcPr>
            <w:tcW w:w="2410" w:type="dxa"/>
            <w:vAlign w:val="center"/>
          </w:tcPr>
          <w:p w14:paraId="1C08D53A" w14:textId="429FF937" w:rsidR="00A41FAA" w:rsidRPr="0069192E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</w:p>
        </w:tc>
        <w:tc>
          <w:tcPr>
            <w:tcW w:w="2410" w:type="dxa"/>
            <w:vAlign w:val="center"/>
          </w:tcPr>
          <w:p w14:paraId="19E8D668" w14:textId="138A7B11" w:rsidR="00A41FAA" w:rsidRPr="0069192E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</w:p>
        </w:tc>
      </w:tr>
      <w:tr w:rsidR="00A41FAA" w14:paraId="78EAA65D" w14:textId="77777777" w:rsidTr="00A41FAA">
        <w:tc>
          <w:tcPr>
            <w:tcW w:w="562" w:type="dxa"/>
            <w:vAlign w:val="center"/>
          </w:tcPr>
          <w:p w14:paraId="3308F5AC" w14:textId="5348A7B7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22</w:t>
            </w:r>
          </w:p>
        </w:tc>
        <w:tc>
          <w:tcPr>
            <w:tcW w:w="4111" w:type="dxa"/>
            <w:vAlign w:val="center"/>
          </w:tcPr>
          <w:p w14:paraId="79C59196" w14:textId="15CD6D6F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Organiser pour le compte de la DRIHL trois réunions annuelles (panel des utilisateurs et comité de pilotage)</w:t>
            </w:r>
          </w:p>
        </w:tc>
        <w:tc>
          <w:tcPr>
            <w:tcW w:w="2410" w:type="dxa"/>
            <w:vAlign w:val="center"/>
          </w:tcPr>
          <w:p w14:paraId="2B6F19FC" w14:textId="46F98B94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04C98EB" w14:textId="0E289C1C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3FC94410" w14:textId="77777777" w:rsidTr="00A41FAA">
        <w:tc>
          <w:tcPr>
            <w:tcW w:w="562" w:type="dxa"/>
            <w:vAlign w:val="center"/>
          </w:tcPr>
          <w:p w14:paraId="5CFD3B97" w14:textId="6D4B7C94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23</w:t>
            </w:r>
          </w:p>
        </w:tc>
        <w:tc>
          <w:tcPr>
            <w:tcW w:w="4111" w:type="dxa"/>
            <w:vAlign w:val="center"/>
          </w:tcPr>
          <w:p w14:paraId="79E3E8CB" w14:textId="3B4A355E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 xml:space="preserve">Participer à l’élaboration et à la mise à jour des guides des bonnes pratiques et chartes, à l'animation autour de ces documents et au contrôle de leur </w:t>
            </w:r>
            <w:r w:rsidRPr="00A41FAA">
              <w:rPr>
                <w:rFonts w:ascii="Marianne" w:hAnsi="Marianne" w:cs="Arial"/>
                <w:sz w:val="22"/>
                <w:szCs w:val="22"/>
              </w:rPr>
              <w:lastRenderedPageBreak/>
              <w:t>respect</w:t>
            </w:r>
          </w:p>
        </w:tc>
        <w:tc>
          <w:tcPr>
            <w:tcW w:w="2410" w:type="dxa"/>
            <w:vAlign w:val="center"/>
          </w:tcPr>
          <w:p w14:paraId="3766A4E4" w14:textId="54E1F511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7D07D17" w14:textId="6E6C8973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3B90F32F" w14:textId="77777777" w:rsidTr="00A41FAA">
        <w:tc>
          <w:tcPr>
            <w:tcW w:w="562" w:type="dxa"/>
            <w:vAlign w:val="center"/>
          </w:tcPr>
          <w:p w14:paraId="2744FB4C" w14:textId="5156740F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24</w:t>
            </w:r>
          </w:p>
        </w:tc>
        <w:tc>
          <w:tcPr>
            <w:tcW w:w="4111" w:type="dxa"/>
            <w:vAlign w:val="center"/>
          </w:tcPr>
          <w:p w14:paraId="1C695227" w14:textId="6D52C913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Proposer un module de formation de type « e-learning »</w:t>
            </w:r>
          </w:p>
        </w:tc>
        <w:tc>
          <w:tcPr>
            <w:tcW w:w="2410" w:type="dxa"/>
            <w:vAlign w:val="center"/>
          </w:tcPr>
          <w:p w14:paraId="0F8156D9" w14:textId="7A89DC54" w:rsidR="00A41FAA" w:rsidRPr="0069192E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</w:p>
        </w:tc>
        <w:tc>
          <w:tcPr>
            <w:tcW w:w="2410" w:type="dxa"/>
            <w:vAlign w:val="center"/>
          </w:tcPr>
          <w:p w14:paraId="6FED6A8B" w14:textId="7B83636A" w:rsidR="00A41FAA" w:rsidRPr="0069192E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</w:p>
        </w:tc>
      </w:tr>
      <w:tr w:rsidR="00A41FAA" w14:paraId="0BFF8D7F" w14:textId="77777777" w:rsidTr="00A41FAA">
        <w:tc>
          <w:tcPr>
            <w:tcW w:w="562" w:type="dxa"/>
            <w:vAlign w:val="center"/>
          </w:tcPr>
          <w:p w14:paraId="42CE1A28" w14:textId="31CA2D75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25</w:t>
            </w:r>
          </w:p>
        </w:tc>
        <w:tc>
          <w:tcPr>
            <w:tcW w:w="4111" w:type="dxa"/>
            <w:vAlign w:val="center"/>
          </w:tcPr>
          <w:p w14:paraId="77CE4054" w14:textId="65809252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Transmettre la liste des attributions aux bailleurs qu’ils réalisent</w:t>
            </w:r>
          </w:p>
        </w:tc>
        <w:tc>
          <w:tcPr>
            <w:tcW w:w="2410" w:type="dxa"/>
            <w:vAlign w:val="center"/>
          </w:tcPr>
          <w:p w14:paraId="3E86C183" w14:textId="623C14C3" w:rsidR="00A41FAA" w:rsidRPr="0069192E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</w:p>
        </w:tc>
        <w:tc>
          <w:tcPr>
            <w:tcW w:w="2410" w:type="dxa"/>
            <w:vAlign w:val="center"/>
          </w:tcPr>
          <w:p w14:paraId="52BAA71D" w14:textId="15D6886A" w:rsidR="00A41FAA" w:rsidRPr="0069192E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  <w:highlight w:val="green"/>
              </w:rPr>
            </w:pPr>
          </w:p>
        </w:tc>
      </w:tr>
      <w:tr w:rsidR="00657796" w14:paraId="32A91FED" w14:textId="77777777" w:rsidTr="0069192E">
        <w:tc>
          <w:tcPr>
            <w:tcW w:w="4673" w:type="dxa"/>
            <w:gridSpan w:val="2"/>
            <w:shd w:val="clear" w:color="auto" w:fill="000091" w:themeFill="text2"/>
            <w:vAlign w:val="center"/>
          </w:tcPr>
          <w:p w14:paraId="0078C05E" w14:textId="77777777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  <w:t>Le titulaire rendu compte trimestriellement de son activité à la DRIHL</w:t>
            </w:r>
          </w:p>
        </w:tc>
        <w:tc>
          <w:tcPr>
            <w:tcW w:w="4820" w:type="dxa"/>
            <w:gridSpan w:val="2"/>
            <w:shd w:val="clear" w:color="auto" w:fill="000091" w:themeFill="text2"/>
            <w:vAlign w:val="center"/>
          </w:tcPr>
          <w:p w14:paraId="33787A0A" w14:textId="77777777" w:rsidR="00657796" w:rsidRDefault="00657796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A41FAA" w14:paraId="3B5AE1E0" w14:textId="77777777" w:rsidTr="00A41FAA">
        <w:tc>
          <w:tcPr>
            <w:tcW w:w="562" w:type="dxa"/>
            <w:vAlign w:val="center"/>
          </w:tcPr>
          <w:p w14:paraId="1D3A927A" w14:textId="452E4FB8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26</w:t>
            </w:r>
          </w:p>
        </w:tc>
        <w:tc>
          <w:tcPr>
            <w:tcW w:w="4111" w:type="dxa"/>
            <w:vAlign w:val="center"/>
          </w:tcPr>
          <w:p w14:paraId="6B1221D1" w14:textId="6A84DA24" w:rsidR="00A41FAA" w:rsidRP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A41FAA">
              <w:rPr>
                <w:rFonts w:ascii="Marianne" w:hAnsi="Marianne" w:cs="Arial"/>
                <w:sz w:val="22"/>
                <w:szCs w:val="22"/>
              </w:rPr>
              <w:t>Produire un reporting trimestriel récapitulant l'activité du titulaire dans les différents domaines confiés dans le présent marché</w:t>
            </w:r>
          </w:p>
        </w:tc>
        <w:tc>
          <w:tcPr>
            <w:tcW w:w="2410" w:type="dxa"/>
            <w:vAlign w:val="center"/>
          </w:tcPr>
          <w:p w14:paraId="31A8446A" w14:textId="32FECD9C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F556928" w14:textId="31194F2A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69192E" w14:paraId="0A900F45" w14:textId="77777777" w:rsidTr="003276C9">
        <w:tc>
          <w:tcPr>
            <w:tcW w:w="4673" w:type="dxa"/>
            <w:gridSpan w:val="2"/>
            <w:vAlign w:val="center"/>
          </w:tcPr>
          <w:p w14:paraId="37C3120D" w14:textId="54FCA575" w:rsidR="0069192E" w:rsidRDefault="0069192E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TOTAL</w:t>
            </w:r>
          </w:p>
        </w:tc>
        <w:tc>
          <w:tcPr>
            <w:tcW w:w="2410" w:type="dxa"/>
            <w:vAlign w:val="center"/>
          </w:tcPr>
          <w:p w14:paraId="51985B22" w14:textId="77777777" w:rsidR="0069192E" w:rsidRDefault="0069192E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CECFC18" w14:textId="77777777" w:rsidR="0069192E" w:rsidRDefault="0069192E" w:rsidP="00DB2BB1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14:paraId="74F60AAC" w14:textId="77777777" w:rsidR="0009530D" w:rsidRDefault="0009530D" w:rsidP="008553C9">
      <w:pPr>
        <w:pStyle w:val="Listepuces21"/>
        <w:rPr>
          <w:rFonts w:ascii="Marianne" w:hAnsi="Marianne" w:cs="Arial"/>
          <w:sz w:val="22"/>
          <w:szCs w:val="22"/>
        </w:rPr>
      </w:pPr>
    </w:p>
    <w:p w14:paraId="4C3E5F09" w14:textId="77777777" w:rsidR="009B10EF" w:rsidRDefault="009B10EF" w:rsidP="008553C9">
      <w:pPr>
        <w:pStyle w:val="Listepuces21"/>
        <w:rPr>
          <w:rFonts w:ascii="Marianne" w:hAnsi="Marianne" w:cs="Arial"/>
          <w:sz w:val="22"/>
          <w:szCs w:val="22"/>
        </w:rPr>
      </w:pPr>
    </w:p>
    <w:p w14:paraId="202A3B8D" w14:textId="569EEE0E" w:rsidR="006326B5" w:rsidRPr="008553C9" w:rsidRDefault="006326B5" w:rsidP="006326B5">
      <w:pPr>
        <w:spacing w:line="240" w:lineRule="atLeast"/>
        <w:rPr>
          <w:rFonts w:cs="Arial"/>
          <w:b/>
          <w:sz w:val="22"/>
          <w:szCs w:val="22"/>
        </w:rPr>
      </w:pPr>
      <w:r w:rsidRPr="008553C9">
        <w:rPr>
          <w:rFonts w:cs="Arial"/>
          <w:sz w:val="22"/>
          <w:szCs w:val="22"/>
        </w:rPr>
        <w:t xml:space="preserve">MONTANT HT annuel du </w:t>
      </w:r>
      <w:r w:rsidR="009B10EF">
        <w:rPr>
          <w:rFonts w:cs="Arial"/>
          <w:sz w:val="22"/>
          <w:szCs w:val="22"/>
        </w:rPr>
        <w:t>forfait</w:t>
      </w:r>
      <w:r w:rsidRPr="008553C9">
        <w:rPr>
          <w:rFonts w:ascii="Cambria" w:hAnsi="Cambria" w:cs="Cambria"/>
          <w:sz w:val="22"/>
          <w:szCs w:val="22"/>
        </w:rPr>
        <w:t> </w:t>
      </w:r>
      <w:r w:rsidRPr="008553C9">
        <w:rPr>
          <w:rFonts w:cs="Arial"/>
          <w:sz w:val="22"/>
          <w:szCs w:val="22"/>
        </w:rPr>
        <w:t>:</w:t>
      </w:r>
    </w:p>
    <w:p w14:paraId="0F3B6113" w14:textId="77777777" w:rsidR="006326B5" w:rsidRPr="008553C9" w:rsidRDefault="006326B5" w:rsidP="006326B5">
      <w:pPr>
        <w:pStyle w:val="Listepuces21"/>
        <w:rPr>
          <w:rFonts w:ascii="Marianne" w:hAnsi="Marianne" w:cs="Arial"/>
          <w:sz w:val="22"/>
          <w:szCs w:val="22"/>
        </w:rPr>
      </w:pPr>
      <w:r w:rsidRPr="008553C9">
        <w:rPr>
          <w:rFonts w:ascii="Marianne" w:hAnsi="Marianne" w:cs="Arial"/>
          <w:sz w:val="22"/>
          <w:szCs w:val="22"/>
        </w:rPr>
        <w:t>MONTANT TVA :</w:t>
      </w:r>
    </w:p>
    <w:p w14:paraId="7407C900" w14:textId="77777777" w:rsidR="006326B5" w:rsidRPr="008553C9" w:rsidRDefault="006326B5" w:rsidP="006326B5">
      <w:pPr>
        <w:pStyle w:val="Listepuces21"/>
        <w:rPr>
          <w:rFonts w:ascii="Marianne" w:hAnsi="Marianne" w:cs="Arial"/>
          <w:sz w:val="22"/>
          <w:szCs w:val="22"/>
        </w:rPr>
      </w:pPr>
      <w:r w:rsidRPr="008553C9">
        <w:rPr>
          <w:rFonts w:ascii="Marianne" w:hAnsi="Marianne" w:cs="Arial"/>
          <w:sz w:val="22"/>
          <w:szCs w:val="22"/>
        </w:rPr>
        <w:t>MONTANT TTC :</w:t>
      </w:r>
    </w:p>
    <w:p w14:paraId="6AA398FD" w14:textId="77777777" w:rsidR="006326B5" w:rsidRDefault="006326B5" w:rsidP="008553C9">
      <w:pPr>
        <w:pStyle w:val="Listepuces21"/>
        <w:rPr>
          <w:rFonts w:ascii="Marianne" w:hAnsi="Marianne" w:cs="Arial"/>
          <w:sz w:val="22"/>
          <w:szCs w:val="22"/>
        </w:rPr>
      </w:pPr>
    </w:p>
    <w:p w14:paraId="7F7755F9" w14:textId="77777777" w:rsidR="006326B5" w:rsidRDefault="006326B5" w:rsidP="008553C9">
      <w:pPr>
        <w:pStyle w:val="Listepuces21"/>
        <w:rPr>
          <w:rFonts w:ascii="Marianne" w:hAnsi="Marianne" w:cs="Arial"/>
          <w:sz w:val="22"/>
          <w:szCs w:val="22"/>
        </w:rPr>
      </w:pPr>
    </w:p>
    <w:p w14:paraId="6FA1B084" w14:textId="77777777" w:rsidR="00626DC6" w:rsidRPr="00FD494A" w:rsidRDefault="00626DC6" w:rsidP="008553C9">
      <w:pPr>
        <w:pStyle w:val="Listepuces21"/>
        <w:rPr>
          <w:rFonts w:ascii="Marianne" w:hAnsi="Marianne" w:cs="Arial"/>
          <w:b/>
          <w:sz w:val="22"/>
          <w:szCs w:val="22"/>
        </w:rPr>
      </w:pPr>
    </w:p>
    <w:p w14:paraId="28FDB815" w14:textId="183F376F" w:rsidR="00626DC6" w:rsidRPr="00FD494A" w:rsidRDefault="00E53546" w:rsidP="009B10EF">
      <w:pPr>
        <w:pStyle w:val="Listepuces21"/>
        <w:numPr>
          <w:ilvl w:val="0"/>
          <w:numId w:val="12"/>
        </w:numPr>
        <w:rPr>
          <w:rFonts w:ascii="Marianne" w:hAnsi="Marianne" w:cs="Arial"/>
          <w:b/>
          <w:sz w:val="22"/>
          <w:szCs w:val="22"/>
        </w:rPr>
      </w:pPr>
      <w:r w:rsidRPr="00FD494A">
        <w:rPr>
          <w:rFonts w:ascii="Marianne" w:hAnsi="Marianne" w:cs="Arial"/>
          <w:b/>
          <w:sz w:val="22"/>
          <w:szCs w:val="22"/>
        </w:rPr>
        <w:t xml:space="preserve">Prestations à </w:t>
      </w:r>
      <w:r w:rsidR="00D74D85">
        <w:rPr>
          <w:rFonts w:ascii="Marianne" w:hAnsi="Marianne" w:cs="Arial"/>
          <w:b/>
          <w:sz w:val="22"/>
          <w:szCs w:val="22"/>
        </w:rPr>
        <w:t xml:space="preserve">prix unitaires pouvant faire objet des commandes ponctuelles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"/>
        <w:gridCol w:w="3681"/>
        <w:gridCol w:w="1812"/>
        <w:gridCol w:w="1915"/>
        <w:gridCol w:w="7"/>
        <w:gridCol w:w="1782"/>
      </w:tblGrid>
      <w:tr w:rsidR="00626DC6" w:rsidRPr="00613EAB" w14:paraId="4A5E132F" w14:textId="77777777" w:rsidTr="0069192E">
        <w:tc>
          <w:tcPr>
            <w:tcW w:w="4112" w:type="dxa"/>
            <w:gridSpan w:val="2"/>
            <w:vAlign w:val="center"/>
          </w:tcPr>
          <w:p w14:paraId="763122DE" w14:textId="77777777" w:rsidR="00626DC6" w:rsidRPr="00613EAB" w:rsidRDefault="00626DC6" w:rsidP="003E2E08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613EAB">
              <w:rPr>
                <w:rFonts w:ascii="Marianne" w:hAnsi="Marianne" w:cs="Arial"/>
                <w:b/>
                <w:bCs/>
                <w:sz w:val="22"/>
                <w:szCs w:val="22"/>
              </w:rPr>
              <w:t>Intitulé de l’activité</w:t>
            </w:r>
          </w:p>
        </w:tc>
        <w:tc>
          <w:tcPr>
            <w:tcW w:w="1812" w:type="dxa"/>
          </w:tcPr>
          <w:p w14:paraId="56139209" w14:textId="77777777" w:rsidR="00626DC6" w:rsidRPr="00613EAB" w:rsidRDefault="00626DC6" w:rsidP="003E2E08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Unité </w:t>
            </w:r>
          </w:p>
        </w:tc>
        <w:tc>
          <w:tcPr>
            <w:tcW w:w="1922" w:type="dxa"/>
            <w:gridSpan w:val="2"/>
            <w:vAlign w:val="center"/>
          </w:tcPr>
          <w:p w14:paraId="47D658FB" w14:textId="77777777" w:rsidR="00626DC6" w:rsidRPr="00613EAB" w:rsidRDefault="00626DC6" w:rsidP="003E2E08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613EAB">
              <w:rPr>
                <w:rFonts w:ascii="Marianne" w:hAnsi="Marianne" w:cs="Arial"/>
                <w:b/>
                <w:bCs/>
                <w:sz w:val="22"/>
                <w:szCs w:val="22"/>
              </w:rPr>
              <w:t>Prix HT</w:t>
            </w:r>
          </w:p>
        </w:tc>
        <w:tc>
          <w:tcPr>
            <w:tcW w:w="1782" w:type="dxa"/>
          </w:tcPr>
          <w:p w14:paraId="05207CBD" w14:textId="77777777" w:rsidR="00626DC6" w:rsidRPr="00613EAB" w:rsidRDefault="00626DC6" w:rsidP="003E2E08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Prix TTC </w:t>
            </w:r>
          </w:p>
        </w:tc>
      </w:tr>
      <w:tr w:rsidR="00A41FAA" w14:paraId="08938A09" w14:textId="77777777" w:rsidTr="0069192E">
        <w:tc>
          <w:tcPr>
            <w:tcW w:w="431" w:type="dxa"/>
            <w:vAlign w:val="center"/>
          </w:tcPr>
          <w:p w14:paraId="7329FC62" w14:textId="6BCC1004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9C5BCE">
              <w:rPr>
                <w:rFonts w:ascii="Marianne" w:hAnsi="Marianne" w:cs="Arial"/>
              </w:rPr>
              <w:t>14</w:t>
            </w:r>
          </w:p>
        </w:tc>
        <w:tc>
          <w:tcPr>
            <w:tcW w:w="3681" w:type="dxa"/>
            <w:vAlign w:val="center"/>
          </w:tcPr>
          <w:p w14:paraId="7AEFF0ED" w14:textId="2DC40FFE" w:rsidR="00A41FAA" w:rsidRPr="00B65F89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9C5BCE">
              <w:rPr>
                <w:rFonts w:ascii="Marianne" w:hAnsi="Marianne" w:cs="Arial"/>
              </w:rPr>
              <w:t>Participer à la fiabilisation des informations relatives à la reconnaissance au titre du droit au logement opposable</w:t>
            </w:r>
          </w:p>
        </w:tc>
        <w:tc>
          <w:tcPr>
            <w:tcW w:w="1812" w:type="dxa"/>
          </w:tcPr>
          <w:p w14:paraId="61FABF03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Tranche de 1000 dossiers à fiabiliser</w:t>
            </w:r>
          </w:p>
        </w:tc>
        <w:tc>
          <w:tcPr>
            <w:tcW w:w="1922" w:type="dxa"/>
            <w:gridSpan w:val="2"/>
            <w:vAlign w:val="center"/>
          </w:tcPr>
          <w:p w14:paraId="6B7ECD4C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1782" w:type="dxa"/>
          </w:tcPr>
          <w:p w14:paraId="7A96DC6F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4B1678D7" w14:textId="3007D220" w:rsidTr="0069192E">
        <w:tc>
          <w:tcPr>
            <w:tcW w:w="431" w:type="dxa"/>
            <w:vAlign w:val="center"/>
          </w:tcPr>
          <w:p w14:paraId="63E097A4" w14:textId="65ABC89E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9C5BCE">
              <w:rPr>
                <w:rFonts w:ascii="Marianne" w:hAnsi="Marianne" w:cs="Arial"/>
              </w:rPr>
              <w:t>21</w:t>
            </w:r>
          </w:p>
        </w:tc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531B6E" w14:textId="0A3C3CCE" w:rsidR="00A41FAA" w:rsidRPr="00B65F89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9C5BCE">
              <w:rPr>
                <w:rFonts w:ascii="Marianne" w:hAnsi="Marianne" w:cs="Arial"/>
              </w:rPr>
              <w:t>Former le correspondant de chaque service enregistreur</w:t>
            </w:r>
          </w:p>
        </w:tc>
        <w:tc>
          <w:tcPr>
            <w:tcW w:w="1812" w:type="dxa"/>
            <w:vAlign w:val="center"/>
          </w:tcPr>
          <w:p w14:paraId="436EDC9C" w14:textId="15291C8C" w:rsidR="00A41FAA" w:rsidRPr="006326B5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bCs/>
                <w:sz w:val="22"/>
                <w:szCs w:val="22"/>
              </w:rPr>
            </w:pPr>
            <w:r w:rsidRPr="006326B5">
              <w:rPr>
                <w:rFonts w:ascii="Marianne" w:hAnsi="Marianne" w:cs="Arial"/>
                <w:bCs/>
                <w:sz w:val="22"/>
                <w:szCs w:val="22"/>
              </w:rPr>
              <w:t xml:space="preserve">La session de formation </w:t>
            </w:r>
          </w:p>
        </w:tc>
        <w:tc>
          <w:tcPr>
            <w:tcW w:w="1915" w:type="dxa"/>
            <w:vAlign w:val="center"/>
          </w:tcPr>
          <w:p w14:paraId="115027E0" w14:textId="72AF2016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1789" w:type="dxa"/>
            <w:gridSpan w:val="2"/>
            <w:vAlign w:val="center"/>
          </w:tcPr>
          <w:p w14:paraId="3714DBE9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3E963120" w14:textId="77777777" w:rsidTr="0069192E">
        <w:tc>
          <w:tcPr>
            <w:tcW w:w="431" w:type="dxa"/>
            <w:vAlign w:val="center"/>
          </w:tcPr>
          <w:p w14:paraId="61B09CB6" w14:textId="35418AFB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9C5BCE">
              <w:rPr>
                <w:rFonts w:ascii="Marianne" w:hAnsi="Marianne" w:cs="Arial"/>
              </w:rPr>
              <w:t>24</w:t>
            </w:r>
          </w:p>
        </w:tc>
        <w:tc>
          <w:tcPr>
            <w:tcW w:w="3681" w:type="dxa"/>
            <w:vAlign w:val="center"/>
          </w:tcPr>
          <w:p w14:paraId="6D9069FC" w14:textId="2E7D847E" w:rsidR="00A41FAA" w:rsidRPr="00B65F89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9C5BCE">
              <w:rPr>
                <w:rFonts w:ascii="Marianne" w:hAnsi="Marianne" w:cs="Arial"/>
              </w:rPr>
              <w:t>Proposer un module de formation de type «</w:t>
            </w:r>
            <w:r w:rsidRPr="009C5BCE">
              <w:rPr>
                <w:rFonts w:ascii="Courier New" w:hAnsi="Courier New" w:cs="Courier New"/>
              </w:rPr>
              <w:t> </w:t>
            </w:r>
            <w:r w:rsidRPr="009C5BCE">
              <w:rPr>
                <w:rFonts w:ascii="Marianne" w:hAnsi="Marianne" w:cs="Arial"/>
              </w:rPr>
              <w:t>e-learning</w:t>
            </w:r>
            <w:r w:rsidRPr="009C5BCE">
              <w:rPr>
                <w:rFonts w:ascii="Courier New" w:hAnsi="Courier New" w:cs="Courier New"/>
              </w:rPr>
              <w:t> </w:t>
            </w:r>
            <w:r w:rsidRPr="009C5BCE">
              <w:rPr>
                <w:rFonts w:ascii="Marianne" w:hAnsi="Marianne" w:cs="Arial"/>
              </w:rPr>
              <w:t>»</w:t>
            </w:r>
          </w:p>
        </w:tc>
        <w:tc>
          <w:tcPr>
            <w:tcW w:w="1812" w:type="dxa"/>
          </w:tcPr>
          <w:p w14:paraId="583EDF15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 xml:space="preserve">1 module de formation </w:t>
            </w:r>
          </w:p>
        </w:tc>
        <w:tc>
          <w:tcPr>
            <w:tcW w:w="1922" w:type="dxa"/>
            <w:gridSpan w:val="2"/>
            <w:vAlign w:val="center"/>
          </w:tcPr>
          <w:p w14:paraId="7F011040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1782" w:type="dxa"/>
          </w:tcPr>
          <w:p w14:paraId="66D96F78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  <w:tr w:rsidR="00A41FAA" w14:paraId="54561A97" w14:textId="77777777" w:rsidTr="0069192E">
        <w:tc>
          <w:tcPr>
            <w:tcW w:w="431" w:type="dxa"/>
            <w:vAlign w:val="center"/>
          </w:tcPr>
          <w:p w14:paraId="22E76CFF" w14:textId="5287CA8B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9C5BCE">
              <w:rPr>
                <w:rFonts w:ascii="Marianne" w:hAnsi="Marianne" w:cs="Arial"/>
              </w:rPr>
              <w:t>25</w:t>
            </w:r>
          </w:p>
        </w:tc>
        <w:tc>
          <w:tcPr>
            <w:tcW w:w="3681" w:type="dxa"/>
            <w:vAlign w:val="center"/>
          </w:tcPr>
          <w:p w14:paraId="64C41549" w14:textId="3E721129" w:rsidR="00A41FAA" w:rsidRPr="00B65F89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9C5BCE">
              <w:rPr>
                <w:rFonts w:ascii="Marianne" w:hAnsi="Marianne" w:cs="Arial"/>
              </w:rPr>
              <w:t>Mettre à jour les modules de formation de type «</w:t>
            </w:r>
            <w:r w:rsidRPr="009C5BCE">
              <w:rPr>
                <w:rFonts w:ascii="Courier New" w:hAnsi="Courier New" w:cs="Courier New"/>
              </w:rPr>
              <w:t> </w:t>
            </w:r>
            <w:r w:rsidRPr="009C5BCE">
              <w:rPr>
                <w:rFonts w:ascii="Marianne" w:hAnsi="Marianne" w:cs="Arial"/>
              </w:rPr>
              <w:t>e-learning</w:t>
            </w:r>
            <w:r w:rsidRPr="009C5BCE">
              <w:rPr>
                <w:rFonts w:ascii="Courier New" w:hAnsi="Courier New" w:cs="Courier New"/>
              </w:rPr>
              <w:t> </w:t>
            </w:r>
            <w:r w:rsidRPr="009C5BCE">
              <w:rPr>
                <w:rFonts w:ascii="Marianne" w:hAnsi="Marianne" w:cs="Arial"/>
              </w:rPr>
              <w:t>» existants</w:t>
            </w:r>
          </w:p>
        </w:tc>
        <w:tc>
          <w:tcPr>
            <w:tcW w:w="1812" w:type="dxa"/>
          </w:tcPr>
          <w:p w14:paraId="5171911F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 xml:space="preserve">La mise à jour </w:t>
            </w:r>
          </w:p>
        </w:tc>
        <w:tc>
          <w:tcPr>
            <w:tcW w:w="1922" w:type="dxa"/>
            <w:gridSpan w:val="2"/>
            <w:vAlign w:val="center"/>
          </w:tcPr>
          <w:p w14:paraId="0CD938EB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  <w:tc>
          <w:tcPr>
            <w:tcW w:w="1782" w:type="dxa"/>
          </w:tcPr>
          <w:p w14:paraId="04693D02" w14:textId="77777777" w:rsidR="00A41FAA" w:rsidRDefault="00A41FAA" w:rsidP="00A41FAA">
            <w:pPr>
              <w:pStyle w:val="Listepuces21"/>
              <w:spacing w:after="0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</w:tc>
      </w:tr>
    </w:tbl>
    <w:p w14:paraId="5D3997F5" w14:textId="77777777" w:rsidR="00626DC6" w:rsidRDefault="00626DC6" w:rsidP="008553C9">
      <w:pPr>
        <w:pStyle w:val="Listepuces21"/>
        <w:rPr>
          <w:rFonts w:ascii="Marianne" w:hAnsi="Marianne" w:cs="Arial"/>
          <w:sz w:val="22"/>
          <w:szCs w:val="22"/>
        </w:rPr>
      </w:pPr>
    </w:p>
    <w:p w14:paraId="315CCE34" w14:textId="77777777" w:rsidR="008553C9" w:rsidRPr="008553C9" w:rsidRDefault="008553C9" w:rsidP="008553C9">
      <w:pPr>
        <w:pStyle w:val="Listepuces21"/>
        <w:rPr>
          <w:rFonts w:ascii="Marianne" w:hAnsi="Marianne" w:cs="Arial"/>
          <w:sz w:val="22"/>
          <w:szCs w:val="22"/>
        </w:rPr>
      </w:pPr>
      <w:r w:rsidRPr="008553C9">
        <w:rPr>
          <w:rFonts w:ascii="Marianne" w:hAnsi="Marianne" w:cs="Arial"/>
          <w:sz w:val="22"/>
          <w:szCs w:val="22"/>
        </w:rPr>
        <w:t>Fait à …..................</w:t>
      </w:r>
    </w:p>
    <w:p w14:paraId="797AE3BB" w14:textId="65CFD28E" w:rsidR="008553C9" w:rsidRPr="008553C9" w:rsidRDefault="008553C9" w:rsidP="008553C9">
      <w:pPr>
        <w:pStyle w:val="Listepuces21"/>
        <w:rPr>
          <w:rFonts w:ascii="Marianne" w:hAnsi="Marianne" w:cs="Arial"/>
          <w:sz w:val="22"/>
          <w:szCs w:val="22"/>
        </w:rPr>
      </w:pPr>
      <w:r w:rsidRPr="008553C9">
        <w:rPr>
          <w:rFonts w:ascii="Marianne" w:hAnsi="Marianne" w:cs="Arial"/>
          <w:sz w:val="22"/>
          <w:szCs w:val="22"/>
        </w:rPr>
        <w:t>le …........................</w:t>
      </w:r>
    </w:p>
    <w:p w14:paraId="1DCEE9CA" w14:textId="3E401B23" w:rsidR="003E4D7F" w:rsidRPr="008553C9" w:rsidRDefault="008553C9" w:rsidP="008553C9">
      <w:pPr>
        <w:pStyle w:val="Listepuces21"/>
        <w:spacing w:after="0"/>
        <w:rPr>
          <w:rFonts w:ascii="Marianne" w:hAnsi="Marianne" w:cs="Arial"/>
          <w:sz w:val="22"/>
          <w:szCs w:val="22"/>
        </w:rPr>
      </w:pPr>
      <w:r w:rsidRPr="008553C9">
        <w:rPr>
          <w:rFonts w:ascii="Marianne" w:hAnsi="Marianne" w:cs="Arial"/>
          <w:sz w:val="22"/>
          <w:szCs w:val="22"/>
        </w:rPr>
        <w:tab/>
      </w:r>
      <w:r w:rsidRPr="008553C9">
        <w:rPr>
          <w:rFonts w:ascii="Marianne" w:hAnsi="Marianne" w:cs="Arial"/>
          <w:sz w:val="22"/>
          <w:szCs w:val="22"/>
        </w:rPr>
        <w:tab/>
        <w:t xml:space="preserve">Signature et cachet : </w:t>
      </w:r>
    </w:p>
    <w:sectPr w:rsidR="003E4D7F" w:rsidRPr="008553C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693" w:left="1134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F9AC" w14:textId="77777777" w:rsidR="00FF625E" w:rsidRDefault="00FF625E" w:rsidP="00F51D4C">
      <w:r>
        <w:separator/>
      </w:r>
    </w:p>
    <w:p w14:paraId="55B30450" w14:textId="77777777" w:rsidR="00FF625E" w:rsidRDefault="00FF625E"/>
    <w:p w14:paraId="4FB9602E" w14:textId="77777777" w:rsidR="00FF625E" w:rsidRDefault="00FF625E"/>
    <w:p w14:paraId="15ABACDD" w14:textId="77777777" w:rsidR="00FF625E" w:rsidRDefault="00FF625E"/>
  </w:endnote>
  <w:endnote w:type="continuationSeparator" w:id="0">
    <w:p w14:paraId="605E23B2" w14:textId="77777777" w:rsidR="00FF625E" w:rsidRDefault="00FF625E" w:rsidP="00F51D4C">
      <w:r>
        <w:continuationSeparator/>
      </w:r>
    </w:p>
    <w:p w14:paraId="168C5316" w14:textId="77777777" w:rsidR="00FF625E" w:rsidRDefault="00FF625E"/>
    <w:p w14:paraId="205C2A4B" w14:textId="77777777" w:rsidR="00FF625E" w:rsidRDefault="00FF625E"/>
    <w:p w14:paraId="0ACF34AC" w14:textId="77777777" w:rsidR="00FF625E" w:rsidRDefault="00FF62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altName w:val="Times New Roman"/>
    <w:charset w:val="00"/>
    <w:family w:val="auto"/>
    <w:pitch w:val="default"/>
  </w:font>
  <w:font w:name="Marianne Thin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Titres CS)">
    <w:panose1 w:val="00000000000000000000"/>
    <w:charset w:val="00"/>
    <w:family w:val="roman"/>
    <w:notTrueType/>
    <w:pitch w:val="default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YInterstate Light">
    <w:altName w:val="Times New Roman"/>
    <w:charset w:val="00"/>
    <w:family w:val="auto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587F8" w14:textId="77777777" w:rsidR="00841EC7" w:rsidRDefault="00841EC7" w:rsidP="003E4D7F">
    <w:pPr>
      <w:pStyle w:val="Pieddepage"/>
      <w:jc w:val="right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C712D6" wp14:editId="3E4482FB">
              <wp:simplePos x="0" y="0"/>
              <wp:positionH relativeFrom="margin">
                <wp:posOffset>2396</wp:posOffset>
              </wp:positionH>
              <wp:positionV relativeFrom="paragraph">
                <wp:posOffset>-71750</wp:posOffset>
              </wp:positionV>
              <wp:extent cx="3022600" cy="161365"/>
              <wp:effectExtent l="0" t="0" r="0" b="3810"/>
              <wp:wrapNone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2600" cy="1613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2925DB" w14:textId="5EF27EB7" w:rsidR="00841EC7" w:rsidRPr="00741F22" w:rsidRDefault="00741F22">
                          <w:pPr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Socle régional de cotation</w:t>
                          </w:r>
                          <w:r w:rsidR="00CA43A0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="00841EC7" w:rsidRPr="00E51095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="00841EC7" w:rsidRPr="00E51095">
                            <w:rPr>
                              <w:rFonts w:ascii="Cambria" w:hAnsi="Cambria" w:cs="Cambria"/>
                              <w:sz w:val="16"/>
                              <w:szCs w:val="16"/>
                            </w:rPr>
                            <w:t>ǀ</w:t>
                          </w:r>
                          <w:r w:rsidR="00841EC7" w:rsidRPr="00E5109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2021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C712D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.2pt;margin-top:-5.65pt;width:238pt;height:12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" stroked="f">
              <v:textbox inset="0,0,0,0">
                <w:txbxContent>
                  <w:p w14:paraId="1F2925DB" w14:textId="5EF27EB7" w:rsidR="00841EC7" w:rsidRPr="00741F22" w:rsidRDefault="00741F22">
                    <w:pPr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b/>
                        <w:sz w:val="16"/>
                        <w:szCs w:val="16"/>
                      </w:rPr>
                      <w:t>Socle régional de cotation</w:t>
                    </w:r>
                    <w:r w:rsidR="00CA43A0">
                      <w:rPr>
                        <w:rFonts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="00841EC7" w:rsidRPr="00E51095">
                      <w:rPr>
                        <w:rFonts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="00841EC7" w:rsidRPr="00E51095">
                      <w:rPr>
                        <w:rFonts w:ascii="Cambria" w:hAnsi="Cambria" w:cs="Cambria"/>
                        <w:sz w:val="16"/>
                        <w:szCs w:val="16"/>
                      </w:rPr>
                      <w:t>ǀ</w:t>
                    </w:r>
                    <w:r w:rsidR="00841EC7" w:rsidRPr="00E51095"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 xml:space="preserve"> 2021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55052861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C08B6">
          <w:rPr>
            <w:noProof/>
          </w:rPr>
          <w:t>6</w:t>
        </w:r>
        <w:r>
          <w:fldChar w:fldCharType="end"/>
        </w:r>
      </w:sdtContent>
    </w:sdt>
  </w:p>
  <w:p w14:paraId="1A3DF9A8" w14:textId="77777777" w:rsidR="00841EC7" w:rsidRDefault="00841E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340D4" w14:textId="77777777" w:rsidR="00392B67" w:rsidRDefault="00A41FA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FD89" w14:textId="77777777" w:rsidR="00D44C1C" w:rsidRDefault="00AD68A1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CA2C92">
      <w:rPr>
        <w:noProof/>
      </w:rPr>
      <w:t>4</w:t>
    </w:r>
    <w:r>
      <w:fldChar w:fldCharType="end"/>
    </w:r>
    <w:r>
      <w:t>/</w:t>
    </w:r>
    <w:fldSimple w:instr=" NUMPAGES \* ARABIC ">
      <w:r w:rsidR="00CA2C92">
        <w:rPr>
          <w:noProof/>
        </w:rPr>
        <w:t>4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F14F" w14:textId="77777777" w:rsidR="00392B67" w:rsidRDefault="00A41F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E88A4" w14:textId="77777777" w:rsidR="00FF625E" w:rsidRDefault="00FF625E" w:rsidP="00F51D4C">
      <w:r>
        <w:separator/>
      </w:r>
    </w:p>
    <w:p w14:paraId="2D2CC130" w14:textId="77777777" w:rsidR="00FF625E" w:rsidRDefault="00FF625E"/>
    <w:p w14:paraId="28FC1E76" w14:textId="77777777" w:rsidR="00FF625E" w:rsidRDefault="00FF625E"/>
    <w:p w14:paraId="6B296E67" w14:textId="77777777" w:rsidR="00FF625E" w:rsidRDefault="00FF625E"/>
  </w:footnote>
  <w:footnote w:type="continuationSeparator" w:id="0">
    <w:p w14:paraId="79097292" w14:textId="77777777" w:rsidR="00FF625E" w:rsidRDefault="00FF625E" w:rsidP="00F51D4C">
      <w:r>
        <w:continuationSeparator/>
      </w:r>
    </w:p>
    <w:p w14:paraId="7A7D4C10" w14:textId="77777777" w:rsidR="00FF625E" w:rsidRDefault="00FF625E"/>
    <w:p w14:paraId="33DBF9EC" w14:textId="77777777" w:rsidR="00FF625E" w:rsidRDefault="00FF625E"/>
    <w:p w14:paraId="190FB32B" w14:textId="77777777" w:rsidR="00FF625E" w:rsidRDefault="00FF62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4094" w14:textId="77777777" w:rsidR="00841EC7" w:rsidRDefault="00841EC7" w:rsidP="00466AA3">
    <w:pPr>
      <w:pStyle w:val="En-tte"/>
      <w:ind w:left="-14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BD6E0" w14:textId="77777777" w:rsidR="00392B67" w:rsidRDefault="00A41FA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EF278" w14:textId="77777777" w:rsidR="00392B67" w:rsidRDefault="00A41FA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7E0B" w14:textId="77777777" w:rsidR="00392B67" w:rsidRDefault="00A41FA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2"/>
        <w:szCs w:val="22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2"/>
        <w:szCs w:val="22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3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5" w15:restartNumberingAfterBreak="0">
    <w:nsid w:val="00283B34"/>
    <w:multiLevelType w:val="hybridMultilevel"/>
    <w:tmpl w:val="DA6CED58"/>
    <w:lvl w:ilvl="0" w:tplc="0018DB8A">
      <w:start w:val="1"/>
      <w:numFmt w:val="bullet"/>
      <w:pStyle w:val="Textepuce1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87C5F"/>
    <w:multiLevelType w:val="multilevel"/>
    <w:tmpl w:val="3ED00128"/>
    <w:styleLink w:val="List1"/>
    <w:lvl w:ilvl="0">
      <w:numFmt w:val="bullet"/>
      <w:lvlText w:val="•"/>
      <w:lvlJc w:val="left"/>
      <w:pPr>
        <w:ind w:left="227" w:hanging="227"/>
      </w:pPr>
      <w:rPr>
        <w:rFonts w:ascii="StarSymbol" w:hAnsi="StarSymbol"/>
      </w:rPr>
    </w:lvl>
    <w:lvl w:ilvl="1">
      <w:numFmt w:val="bullet"/>
      <w:lvlText w:val="•"/>
      <w:lvlJc w:val="left"/>
      <w:pPr>
        <w:ind w:left="454" w:hanging="227"/>
      </w:pPr>
      <w:rPr>
        <w:rFonts w:ascii="StarSymbol" w:hAnsi="StarSymbol"/>
      </w:rPr>
    </w:lvl>
    <w:lvl w:ilvl="2">
      <w:numFmt w:val="bullet"/>
      <w:lvlText w:val="•"/>
      <w:lvlJc w:val="left"/>
      <w:pPr>
        <w:ind w:left="680" w:hanging="227"/>
      </w:pPr>
      <w:rPr>
        <w:rFonts w:ascii="StarSymbol" w:hAnsi="StarSymbol"/>
      </w:rPr>
    </w:lvl>
    <w:lvl w:ilvl="3">
      <w:numFmt w:val="bullet"/>
      <w:lvlText w:val="•"/>
      <w:lvlJc w:val="left"/>
      <w:pPr>
        <w:ind w:left="907" w:hanging="227"/>
      </w:pPr>
      <w:rPr>
        <w:rFonts w:ascii="StarSymbol" w:hAnsi="StarSymbol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hAnsi="StarSymbol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hAnsi="StarSymbol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hAnsi="StarSymbol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hAnsi="StarSymbol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hAnsi="StarSymbol"/>
      </w:rPr>
    </w:lvl>
  </w:abstractNum>
  <w:abstractNum w:abstractNumId="7" w15:restartNumberingAfterBreak="0">
    <w:nsid w:val="218A5922"/>
    <w:multiLevelType w:val="hybridMultilevel"/>
    <w:tmpl w:val="F76A21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C15ED"/>
    <w:multiLevelType w:val="multilevel"/>
    <w:tmpl w:val="C630A204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" w15:restartNumberingAfterBreak="0">
    <w:nsid w:val="43C11483"/>
    <w:multiLevelType w:val="hybridMultilevel"/>
    <w:tmpl w:val="505EA6BC"/>
    <w:lvl w:ilvl="0" w:tplc="8C8AEAE0">
      <w:start w:val="2"/>
      <w:numFmt w:val="bullet"/>
      <w:lvlText w:val="-"/>
      <w:lvlJc w:val="left"/>
      <w:pPr>
        <w:ind w:left="720" w:hanging="360"/>
      </w:pPr>
      <w:rPr>
        <w:rFonts w:ascii="Marianne Thin" w:eastAsia="Times New Roman" w:hAnsi="Marianne Thi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570F6"/>
    <w:multiLevelType w:val="multilevel"/>
    <w:tmpl w:val="B3403EA8"/>
    <w:lvl w:ilvl="0">
      <w:start w:val="1"/>
      <w:numFmt w:val="upperRoman"/>
      <w:pStyle w:val="Titre2Niveau2"/>
      <w:lvlText w:val="%1."/>
      <w:lvlJc w:val="left"/>
      <w:pPr>
        <w:ind w:left="567" w:hanging="283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964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00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2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44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16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88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60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27" w:firstLine="0"/>
      </w:pPr>
      <w:rPr>
        <w:rFonts w:hint="default"/>
      </w:rPr>
    </w:lvl>
  </w:abstractNum>
  <w:abstractNum w:abstractNumId="11" w15:restartNumberingAfterBreak="0">
    <w:nsid w:val="55556FF1"/>
    <w:multiLevelType w:val="multilevel"/>
    <w:tmpl w:val="FD985BF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0474133"/>
    <w:multiLevelType w:val="multilevel"/>
    <w:tmpl w:val="1284C43C"/>
    <w:lvl w:ilvl="0">
      <w:start w:val="1"/>
      <w:numFmt w:val="decimalZero"/>
      <w:lvlText w:val="%1)"/>
      <w:lvlJc w:val="center"/>
      <w:pPr>
        <w:ind w:left="-1647" w:firstLine="113"/>
      </w:pPr>
      <w:rPr>
        <w:rFonts w:ascii="Marianne" w:hAnsi="Marianne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-1647" w:firstLine="113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4niveau4"/>
      <w:lvlText w:val="(%4)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160" w:hanging="360"/>
      </w:pPr>
      <w:rPr>
        <w:rFonts w:hint="default"/>
      </w:rPr>
    </w:lvl>
  </w:abstractNum>
  <w:abstractNum w:abstractNumId="13" w15:restartNumberingAfterBreak="0">
    <w:nsid w:val="681E2181"/>
    <w:multiLevelType w:val="multilevel"/>
    <w:tmpl w:val="F9D4F412"/>
    <w:lvl w:ilvl="0">
      <w:start w:val="1"/>
      <w:numFmt w:val="decimalZero"/>
      <w:pStyle w:val="Titre1Niveau1"/>
      <w:lvlText w:val="%1"/>
      <w:lvlJc w:val="center"/>
      <w:pPr>
        <w:ind w:left="0" w:firstLine="288"/>
      </w:pPr>
      <w:rPr>
        <w:rFonts w:ascii="Marianne" w:hAnsi="Marianne" w:hint="default"/>
        <w:b w:val="0"/>
        <w:i w:val="0"/>
        <w:sz w:val="48"/>
      </w:rPr>
    </w:lvl>
    <w:lvl w:ilvl="1">
      <w:start w:val="1"/>
      <w:numFmt w:val="upperRoman"/>
      <w:lvlText w:val="%1.%2"/>
      <w:lvlJc w:val="left"/>
      <w:pPr>
        <w:tabs>
          <w:tab w:val="num" w:pos="624"/>
        </w:tabs>
        <w:ind w:left="680" w:hanging="113"/>
      </w:pPr>
      <w:rPr>
        <w:rFonts w:ascii="Marianne" w:hAnsi="Marianne" w:hint="default"/>
        <w:b w:val="0"/>
        <w:i w:val="0"/>
        <w:sz w:val="21"/>
      </w:rPr>
    </w:lvl>
    <w:lvl w:ilvl="2">
      <w:start w:val="1"/>
      <w:numFmt w:val="decimal"/>
      <w:lvlText w:val="%1.%2.%3"/>
      <w:lvlJc w:val="left"/>
      <w:pPr>
        <w:ind w:left="737" w:hanging="57"/>
      </w:pPr>
      <w:rPr>
        <w:rFonts w:ascii="Marianne" w:hAnsi="Marianne" w:hint="default"/>
        <w:b/>
        <w:i w:val="0"/>
        <w:sz w:val="18"/>
        <w:u w:val="words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D1D416C"/>
    <w:multiLevelType w:val="multilevel"/>
    <w:tmpl w:val="5E729E7C"/>
    <w:lvl w:ilvl="0">
      <w:start w:val="1"/>
      <w:numFmt w:val="decimalZero"/>
      <w:pStyle w:val="Titre3Niveau3"/>
      <w:lvlText w:val="%1)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567" w:firstLine="113"/>
      </w:pPr>
      <w:rPr>
        <w:rFonts w:ascii="Marianne" w:hAnsi="Marianne" w:hint="default"/>
        <w:b/>
        <w:i w:val="0"/>
        <w:sz w:val="20"/>
      </w:rPr>
    </w:lvl>
    <w:lvl w:ilvl="3">
      <w:start w:val="1"/>
      <w:numFmt w:val="decimal"/>
      <w:lvlText w:val="(%4)"/>
      <w:lvlJc w:val="left"/>
      <w:pPr>
        <w:ind w:left="257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3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74" w:hanging="360"/>
      </w:pPr>
      <w:rPr>
        <w:rFonts w:hint="default"/>
      </w:rPr>
    </w:lvl>
  </w:abstractNum>
  <w:abstractNum w:abstractNumId="15" w15:restartNumberingAfterBreak="0">
    <w:nsid w:val="70303957"/>
    <w:multiLevelType w:val="hybridMultilevel"/>
    <w:tmpl w:val="F3F8F23E"/>
    <w:lvl w:ilvl="0" w:tplc="D34A78DA">
      <w:start w:val="1"/>
      <w:numFmt w:val="decimal"/>
      <w:pStyle w:val="textepuce2"/>
      <w:lvlText w:val="%1."/>
      <w:lvlJc w:val="left"/>
      <w:pPr>
        <w:ind w:left="1021" w:hanging="45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07BF1"/>
    <w:multiLevelType w:val="hybridMultilevel"/>
    <w:tmpl w:val="7E6A0C50"/>
    <w:lvl w:ilvl="0" w:tplc="E8D6E0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15"/>
  </w:num>
  <w:num w:numId="4">
    <w:abstractNumId w:val="8"/>
  </w:num>
  <w:num w:numId="5">
    <w:abstractNumId w:val="6"/>
  </w:num>
  <w:num w:numId="6">
    <w:abstractNumId w:val="13"/>
  </w:num>
  <w:num w:numId="7">
    <w:abstractNumId w:val="10"/>
  </w:num>
  <w:num w:numId="8">
    <w:abstractNumId w:val="14"/>
  </w:num>
  <w:num w:numId="9">
    <w:abstractNumId w:val="12"/>
  </w:num>
  <w:num w:numId="10">
    <w:abstractNumId w:val="7"/>
  </w:num>
  <w:num w:numId="11">
    <w:abstractNumId w:val="9"/>
  </w:num>
  <w:num w:numId="1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935"/>
    <w:rsid w:val="00007B3B"/>
    <w:rsid w:val="00011EED"/>
    <w:rsid w:val="000122AD"/>
    <w:rsid w:val="00014C71"/>
    <w:rsid w:val="0001502C"/>
    <w:rsid w:val="00026081"/>
    <w:rsid w:val="00027F24"/>
    <w:rsid w:val="0003180F"/>
    <w:rsid w:val="000337A0"/>
    <w:rsid w:val="0003637E"/>
    <w:rsid w:val="00037B0C"/>
    <w:rsid w:val="00046F5A"/>
    <w:rsid w:val="00051E06"/>
    <w:rsid w:val="0005645A"/>
    <w:rsid w:val="00063B85"/>
    <w:rsid w:val="00066F18"/>
    <w:rsid w:val="00073E72"/>
    <w:rsid w:val="00074074"/>
    <w:rsid w:val="00074615"/>
    <w:rsid w:val="000749DC"/>
    <w:rsid w:val="00076811"/>
    <w:rsid w:val="00081C08"/>
    <w:rsid w:val="000829CA"/>
    <w:rsid w:val="00082E4C"/>
    <w:rsid w:val="00084C07"/>
    <w:rsid w:val="00091982"/>
    <w:rsid w:val="00092146"/>
    <w:rsid w:val="00093439"/>
    <w:rsid w:val="0009530D"/>
    <w:rsid w:val="0009678C"/>
    <w:rsid w:val="000B528C"/>
    <w:rsid w:val="000B725D"/>
    <w:rsid w:val="000C08B6"/>
    <w:rsid w:val="000C711B"/>
    <w:rsid w:val="000D056C"/>
    <w:rsid w:val="000D1166"/>
    <w:rsid w:val="000D2716"/>
    <w:rsid w:val="000F2436"/>
    <w:rsid w:val="000F2D4E"/>
    <w:rsid w:val="000F3E89"/>
    <w:rsid w:val="000F55D0"/>
    <w:rsid w:val="000F6E9C"/>
    <w:rsid w:val="0010308D"/>
    <w:rsid w:val="001125D5"/>
    <w:rsid w:val="00112FD5"/>
    <w:rsid w:val="001232CC"/>
    <w:rsid w:val="001327CA"/>
    <w:rsid w:val="001329FA"/>
    <w:rsid w:val="001348B2"/>
    <w:rsid w:val="001358AE"/>
    <w:rsid w:val="00146801"/>
    <w:rsid w:val="00151049"/>
    <w:rsid w:val="00152136"/>
    <w:rsid w:val="0015443B"/>
    <w:rsid w:val="00176168"/>
    <w:rsid w:val="001771F9"/>
    <w:rsid w:val="00182681"/>
    <w:rsid w:val="001939DF"/>
    <w:rsid w:val="00193B16"/>
    <w:rsid w:val="001959E6"/>
    <w:rsid w:val="00195E48"/>
    <w:rsid w:val="001A0166"/>
    <w:rsid w:val="001A3EB8"/>
    <w:rsid w:val="001A5DDF"/>
    <w:rsid w:val="001A5E2D"/>
    <w:rsid w:val="001A6C20"/>
    <w:rsid w:val="001B43C1"/>
    <w:rsid w:val="001B585A"/>
    <w:rsid w:val="001C27AE"/>
    <w:rsid w:val="001C71A6"/>
    <w:rsid w:val="001C7C9E"/>
    <w:rsid w:val="001D6D53"/>
    <w:rsid w:val="001E0BC2"/>
    <w:rsid w:val="001E48CA"/>
    <w:rsid w:val="001E4C6C"/>
    <w:rsid w:val="001F2587"/>
    <w:rsid w:val="001F63F5"/>
    <w:rsid w:val="002016E4"/>
    <w:rsid w:val="002019AB"/>
    <w:rsid w:val="002035E5"/>
    <w:rsid w:val="00203B86"/>
    <w:rsid w:val="00206F0B"/>
    <w:rsid w:val="00210A16"/>
    <w:rsid w:val="002147DD"/>
    <w:rsid w:val="00217EF0"/>
    <w:rsid w:val="0022180D"/>
    <w:rsid w:val="00223DAD"/>
    <w:rsid w:val="00224DF6"/>
    <w:rsid w:val="00227E0D"/>
    <w:rsid w:val="00231648"/>
    <w:rsid w:val="002354B7"/>
    <w:rsid w:val="00246278"/>
    <w:rsid w:val="00250CFD"/>
    <w:rsid w:val="00250DCB"/>
    <w:rsid w:val="00251B48"/>
    <w:rsid w:val="002531AC"/>
    <w:rsid w:val="002578A4"/>
    <w:rsid w:val="00257C34"/>
    <w:rsid w:val="0026512E"/>
    <w:rsid w:val="00271E25"/>
    <w:rsid w:val="00273072"/>
    <w:rsid w:val="00273F6C"/>
    <w:rsid w:val="0027779E"/>
    <w:rsid w:val="002819E8"/>
    <w:rsid w:val="00286AAB"/>
    <w:rsid w:val="00286BBA"/>
    <w:rsid w:val="002917F5"/>
    <w:rsid w:val="002918E5"/>
    <w:rsid w:val="002A2AE3"/>
    <w:rsid w:val="002A5699"/>
    <w:rsid w:val="002A59F8"/>
    <w:rsid w:val="002B2BD8"/>
    <w:rsid w:val="002C6E98"/>
    <w:rsid w:val="002D08FD"/>
    <w:rsid w:val="002D31F2"/>
    <w:rsid w:val="002D605A"/>
    <w:rsid w:val="002D615D"/>
    <w:rsid w:val="002D67C0"/>
    <w:rsid w:val="002D7216"/>
    <w:rsid w:val="002E2033"/>
    <w:rsid w:val="002E39AD"/>
    <w:rsid w:val="002E3B64"/>
    <w:rsid w:val="002E5FBC"/>
    <w:rsid w:val="002F0AC8"/>
    <w:rsid w:val="002F1401"/>
    <w:rsid w:val="00301165"/>
    <w:rsid w:val="00305138"/>
    <w:rsid w:val="0030637F"/>
    <w:rsid w:val="00306B73"/>
    <w:rsid w:val="003122AF"/>
    <w:rsid w:val="00314FEA"/>
    <w:rsid w:val="00322520"/>
    <w:rsid w:val="00325A04"/>
    <w:rsid w:val="00327DD0"/>
    <w:rsid w:val="00332CF0"/>
    <w:rsid w:val="0034496D"/>
    <w:rsid w:val="00344B87"/>
    <w:rsid w:val="00350244"/>
    <w:rsid w:val="003530DF"/>
    <w:rsid w:val="00353453"/>
    <w:rsid w:val="0035754E"/>
    <w:rsid w:val="00364061"/>
    <w:rsid w:val="00364CC3"/>
    <w:rsid w:val="00370CC5"/>
    <w:rsid w:val="00377FD4"/>
    <w:rsid w:val="003810C2"/>
    <w:rsid w:val="00384A16"/>
    <w:rsid w:val="0038725A"/>
    <w:rsid w:val="0039751F"/>
    <w:rsid w:val="003A2935"/>
    <w:rsid w:val="003A3D67"/>
    <w:rsid w:val="003A40B1"/>
    <w:rsid w:val="003A4B39"/>
    <w:rsid w:val="003A5B76"/>
    <w:rsid w:val="003A6082"/>
    <w:rsid w:val="003B27B5"/>
    <w:rsid w:val="003C7C34"/>
    <w:rsid w:val="003E4D7F"/>
    <w:rsid w:val="003E53AB"/>
    <w:rsid w:val="003F14FD"/>
    <w:rsid w:val="003F6D23"/>
    <w:rsid w:val="00406C3A"/>
    <w:rsid w:val="00413EC7"/>
    <w:rsid w:val="00416A59"/>
    <w:rsid w:val="00416D76"/>
    <w:rsid w:val="004229A7"/>
    <w:rsid w:val="00431E8F"/>
    <w:rsid w:val="00440580"/>
    <w:rsid w:val="00441F31"/>
    <w:rsid w:val="00442AF9"/>
    <w:rsid w:val="00446A05"/>
    <w:rsid w:val="004520A7"/>
    <w:rsid w:val="0045449B"/>
    <w:rsid w:val="004627F2"/>
    <w:rsid w:val="00462D62"/>
    <w:rsid w:val="00462DA3"/>
    <w:rsid w:val="004654E5"/>
    <w:rsid w:val="00466AA3"/>
    <w:rsid w:val="00480581"/>
    <w:rsid w:val="00487FF1"/>
    <w:rsid w:val="004954AF"/>
    <w:rsid w:val="004A02E3"/>
    <w:rsid w:val="004A7811"/>
    <w:rsid w:val="004B446A"/>
    <w:rsid w:val="004B4E41"/>
    <w:rsid w:val="004B70B4"/>
    <w:rsid w:val="004B77E2"/>
    <w:rsid w:val="004C0570"/>
    <w:rsid w:val="004C11C6"/>
    <w:rsid w:val="004C2C1A"/>
    <w:rsid w:val="004C68AF"/>
    <w:rsid w:val="004D03AC"/>
    <w:rsid w:val="004D1D23"/>
    <w:rsid w:val="004D6319"/>
    <w:rsid w:val="004D72D0"/>
    <w:rsid w:val="004E7FEF"/>
    <w:rsid w:val="004F42B9"/>
    <w:rsid w:val="00500AD1"/>
    <w:rsid w:val="005019C6"/>
    <w:rsid w:val="0051038C"/>
    <w:rsid w:val="005108FA"/>
    <w:rsid w:val="00510F18"/>
    <w:rsid w:val="00511E54"/>
    <w:rsid w:val="00523158"/>
    <w:rsid w:val="005232F9"/>
    <w:rsid w:val="0052481F"/>
    <w:rsid w:val="00545457"/>
    <w:rsid w:val="005456BB"/>
    <w:rsid w:val="00550AF2"/>
    <w:rsid w:val="00552A6E"/>
    <w:rsid w:val="00571AEC"/>
    <w:rsid w:val="005733D2"/>
    <w:rsid w:val="00575DA2"/>
    <w:rsid w:val="005814BD"/>
    <w:rsid w:val="00585857"/>
    <w:rsid w:val="00585950"/>
    <w:rsid w:val="00586A0B"/>
    <w:rsid w:val="00590260"/>
    <w:rsid w:val="005903DC"/>
    <w:rsid w:val="0059176B"/>
    <w:rsid w:val="005A1515"/>
    <w:rsid w:val="005A1C7A"/>
    <w:rsid w:val="005A65C5"/>
    <w:rsid w:val="005B2260"/>
    <w:rsid w:val="005B360B"/>
    <w:rsid w:val="005B4279"/>
    <w:rsid w:val="005B6CB5"/>
    <w:rsid w:val="005B75B4"/>
    <w:rsid w:val="005B77AB"/>
    <w:rsid w:val="005D07B9"/>
    <w:rsid w:val="005D3F5E"/>
    <w:rsid w:val="005D5DC1"/>
    <w:rsid w:val="005D6349"/>
    <w:rsid w:val="005E53A8"/>
    <w:rsid w:val="005E7D27"/>
    <w:rsid w:val="0060009B"/>
    <w:rsid w:val="006060A4"/>
    <w:rsid w:val="00606733"/>
    <w:rsid w:val="00606EDB"/>
    <w:rsid w:val="00607E14"/>
    <w:rsid w:val="00613EAB"/>
    <w:rsid w:val="00616021"/>
    <w:rsid w:val="00626257"/>
    <w:rsid w:val="00626DC6"/>
    <w:rsid w:val="006326B5"/>
    <w:rsid w:val="00634E9D"/>
    <w:rsid w:val="0063577E"/>
    <w:rsid w:val="00637120"/>
    <w:rsid w:val="00643CE9"/>
    <w:rsid w:val="00645AED"/>
    <w:rsid w:val="00647CDF"/>
    <w:rsid w:val="00650745"/>
    <w:rsid w:val="0065267C"/>
    <w:rsid w:val="00652943"/>
    <w:rsid w:val="00654C44"/>
    <w:rsid w:val="00657199"/>
    <w:rsid w:val="00657796"/>
    <w:rsid w:val="006606DD"/>
    <w:rsid w:val="00664F24"/>
    <w:rsid w:val="00676517"/>
    <w:rsid w:val="00685E7A"/>
    <w:rsid w:val="00686906"/>
    <w:rsid w:val="0069192E"/>
    <w:rsid w:val="00692556"/>
    <w:rsid w:val="006941C5"/>
    <w:rsid w:val="006A0C0A"/>
    <w:rsid w:val="006A4563"/>
    <w:rsid w:val="006B108E"/>
    <w:rsid w:val="006B46F0"/>
    <w:rsid w:val="006B506C"/>
    <w:rsid w:val="006B5DC5"/>
    <w:rsid w:val="006C2024"/>
    <w:rsid w:val="006C296F"/>
    <w:rsid w:val="006C4C1D"/>
    <w:rsid w:val="006D1C00"/>
    <w:rsid w:val="006D2D4D"/>
    <w:rsid w:val="006D6988"/>
    <w:rsid w:val="006E2174"/>
    <w:rsid w:val="006E306D"/>
    <w:rsid w:val="006E4CBF"/>
    <w:rsid w:val="006F03CA"/>
    <w:rsid w:val="006F072F"/>
    <w:rsid w:val="006F5094"/>
    <w:rsid w:val="006F538E"/>
    <w:rsid w:val="0070232E"/>
    <w:rsid w:val="007025B5"/>
    <w:rsid w:val="007033D1"/>
    <w:rsid w:val="00715385"/>
    <w:rsid w:val="00721698"/>
    <w:rsid w:val="007247F7"/>
    <w:rsid w:val="00725296"/>
    <w:rsid w:val="007256F1"/>
    <w:rsid w:val="007412BE"/>
    <w:rsid w:val="00741572"/>
    <w:rsid w:val="00741F22"/>
    <w:rsid w:val="007507A5"/>
    <w:rsid w:val="007554E4"/>
    <w:rsid w:val="0075701E"/>
    <w:rsid w:val="00760F1E"/>
    <w:rsid w:val="00762A01"/>
    <w:rsid w:val="00773DAC"/>
    <w:rsid w:val="00776C9F"/>
    <w:rsid w:val="0078035B"/>
    <w:rsid w:val="007806A4"/>
    <w:rsid w:val="00797822"/>
    <w:rsid w:val="007A257B"/>
    <w:rsid w:val="007A53E3"/>
    <w:rsid w:val="007A6157"/>
    <w:rsid w:val="007B172A"/>
    <w:rsid w:val="007B3671"/>
    <w:rsid w:val="007B39C9"/>
    <w:rsid w:val="007B7BA4"/>
    <w:rsid w:val="007C2EEC"/>
    <w:rsid w:val="007C76ED"/>
    <w:rsid w:val="007D1899"/>
    <w:rsid w:val="007D7F97"/>
    <w:rsid w:val="007E022E"/>
    <w:rsid w:val="007E06CE"/>
    <w:rsid w:val="007E2FC4"/>
    <w:rsid w:val="007F1A04"/>
    <w:rsid w:val="00803F82"/>
    <w:rsid w:val="00815B96"/>
    <w:rsid w:val="00817B2D"/>
    <w:rsid w:val="00820912"/>
    <w:rsid w:val="00820FB2"/>
    <w:rsid w:val="0082105D"/>
    <w:rsid w:val="00825C19"/>
    <w:rsid w:val="00825D7F"/>
    <w:rsid w:val="00836655"/>
    <w:rsid w:val="00837EFF"/>
    <w:rsid w:val="00840274"/>
    <w:rsid w:val="00841B3B"/>
    <w:rsid w:val="00841EC7"/>
    <w:rsid w:val="0084385D"/>
    <w:rsid w:val="0084502C"/>
    <w:rsid w:val="00845892"/>
    <w:rsid w:val="00845C7B"/>
    <w:rsid w:val="008523D9"/>
    <w:rsid w:val="008533A8"/>
    <w:rsid w:val="00853536"/>
    <w:rsid w:val="008553C9"/>
    <w:rsid w:val="008618C6"/>
    <w:rsid w:val="008649E9"/>
    <w:rsid w:val="00871491"/>
    <w:rsid w:val="0087435B"/>
    <w:rsid w:val="0087446A"/>
    <w:rsid w:val="00874782"/>
    <w:rsid w:val="008762D9"/>
    <w:rsid w:val="00876FA8"/>
    <w:rsid w:val="00877524"/>
    <w:rsid w:val="00881A60"/>
    <w:rsid w:val="0088435A"/>
    <w:rsid w:val="00895CB7"/>
    <w:rsid w:val="00896B84"/>
    <w:rsid w:val="00896F0A"/>
    <w:rsid w:val="008A38D1"/>
    <w:rsid w:val="008B0823"/>
    <w:rsid w:val="008B54F8"/>
    <w:rsid w:val="008B6600"/>
    <w:rsid w:val="008C14B0"/>
    <w:rsid w:val="008C2F20"/>
    <w:rsid w:val="008C6444"/>
    <w:rsid w:val="008D09EA"/>
    <w:rsid w:val="008D706C"/>
    <w:rsid w:val="008E1B7C"/>
    <w:rsid w:val="008E44CB"/>
    <w:rsid w:val="008E5683"/>
    <w:rsid w:val="008E5A7D"/>
    <w:rsid w:val="008E621A"/>
    <w:rsid w:val="008F06D7"/>
    <w:rsid w:val="008F69F6"/>
    <w:rsid w:val="00902858"/>
    <w:rsid w:val="00905B2A"/>
    <w:rsid w:val="00907CA7"/>
    <w:rsid w:val="00907DD3"/>
    <w:rsid w:val="0091041A"/>
    <w:rsid w:val="009149B1"/>
    <w:rsid w:val="0091771C"/>
    <w:rsid w:val="00917B0D"/>
    <w:rsid w:val="0092435E"/>
    <w:rsid w:val="00924A97"/>
    <w:rsid w:val="00936697"/>
    <w:rsid w:val="009440A8"/>
    <w:rsid w:val="009451E3"/>
    <w:rsid w:val="009618C8"/>
    <w:rsid w:val="00962526"/>
    <w:rsid w:val="00971591"/>
    <w:rsid w:val="00973A65"/>
    <w:rsid w:val="0097474A"/>
    <w:rsid w:val="009764FA"/>
    <w:rsid w:val="00985DDE"/>
    <w:rsid w:val="009947D1"/>
    <w:rsid w:val="00995E5C"/>
    <w:rsid w:val="009A005D"/>
    <w:rsid w:val="009A1DB3"/>
    <w:rsid w:val="009A4D51"/>
    <w:rsid w:val="009B10EF"/>
    <w:rsid w:val="009B1B86"/>
    <w:rsid w:val="009B22BC"/>
    <w:rsid w:val="009B38DF"/>
    <w:rsid w:val="009B3BE2"/>
    <w:rsid w:val="009C09C9"/>
    <w:rsid w:val="009E1EDF"/>
    <w:rsid w:val="009E3957"/>
    <w:rsid w:val="009E4D27"/>
    <w:rsid w:val="009F196B"/>
    <w:rsid w:val="009F3E1C"/>
    <w:rsid w:val="00A047D2"/>
    <w:rsid w:val="00A06A42"/>
    <w:rsid w:val="00A1028B"/>
    <w:rsid w:val="00A13E27"/>
    <w:rsid w:val="00A21CFA"/>
    <w:rsid w:val="00A25129"/>
    <w:rsid w:val="00A27D77"/>
    <w:rsid w:val="00A310C6"/>
    <w:rsid w:val="00A41FAA"/>
    <w:rsid w:val="00A43902"/>
    <w:rsid w:val="00A51145"/>
    <w:rsid w:val="00A51258"/>
    <w:rsid w:val="00A53502"/>
    <w:rsid w:val="00A56CA8"/>
    <w:rsid w:val="00A66278"/>
    <w:rsid w:val="00A80024"/>
    <w:rsid w:val="00A82264"/>
    <w:rsid w:val="00A9362C"/>
    <w:rsid w:val="00A93DF4"/>
    <w:rsid w:val="00A97DD6"/>
    <w:rsid w:val="00AA5F15"/>
    <w:rsid w:val="00AA746F"/>
    <w:rsid w:val="00AB12A6"/>
    <w:rsid w:val="00AB4489"/>
    <w:rsid w:val="00AC0C65"/>
    <w:rsid w:val="00AC119B"/>
    <w:rsid w:val="00AC3724"/>
    <w:rsid w:val="00AC5B75"/>
    <w:rsid w:val="00AD3EAE"/>
    <w:rsid w:val="00AD68A1"/>
    <w:rsid w:val="00AD7282"/>
    <w:rsid w:val="00AD7EBA"/>
    <w:rsid w:val="00AE1B40"/>
    <w:rsid w:val="00AE4EE0"/>
    <w:rsid w:val="00B00D18"/>
    <w:rsid w:val="00B01AEF"/>
    <w:rsid w:val="00B02709"/>
    <w:rsid w:val="00B04A5E"/>
    <w:rsid w:val="00B104C3"/>
    <w:rsid w:val="00B15DFF"/>
    <w:rsid w:val="00B17161"/>
    <w:rsid w:val="00B1799D"/>
    <w:rsid w:val="00B25063"/>
    <w:rsid w:val="00B32E7E"/>
    <w:rsid w:val="00B353AC"/>
    <w:rsid w:val="00B42B9E"/>
    <w:rsid w:val="00B45050"/>
    <w:rsid w:val="00B473C9"/>
    <w:rsid w:val="00B47702"/>
    <w:rsid w:val="00B57222"/>
    <w:rsid w:val="00B57911"/>
    <w:rsid w:val="00B6361C"/>
    <w:rsid w:val="00B65F89"/>
    <w:rsid w:val="00B73504"/>
    <w:rsid w:val="00B73BFB"/>
    <w:rsid w:val="00B751E0"/>
    <w:rsid w:val="00B83B18"/>
    <w:rsid w:val="00B92487"/>
    <w:rsid w:val="00B94479"/>
    <w:rsid w:val="00B9584C"/>
    <w:rsid w:val="00B95C5F"/>
    <w:rsid w:val="00B96D02"/>
    <w:rsid w:val="00B96FBB"/>
    <w:rsid w:val="00B97704"/>
    <w:rsid w:val="00B9781A"/>
    <w:rsid w:val="00BA1A80"/>
    <w:rsid w:val="00BA4D1D"/>
    <w:rsid w:val="00BB17AC"/>
    <w:rsid w:val="00BB19D1"/>
    <w:rsid w:val="00BC4A4E"/>
    <w:rsid w:val="00BC6219"/>
    <w:rsid w:val="00BD161D"/>
    <w:rsid w:val="00BE3EF8"/>
    <w:rsid w:val="00BE54E6"/>
    <w:rsid w:val="00BE6408"/>
    <w:rsid w:val="00BE700D"/>
    <w:rsid w:val="00C10522"/>
    <w:rsid w:val="00C1335C"/>
    <w:rsid w:val="00C14A44"/>
    <w:rsid w:val="00C154F7"/>
    <w:rsid w:val="00C2011C"/>
    <w:rsid w:val="00C26468"/>
    <w:rsid w:val="00C26F51"/>
    <w:rsid w:val="00C27281"/>
    <w:rsid w:val="00C303EF"/>
    <w:rsid w:val="00C3040C"/>
    <w:rsid w:val="00C30949"/>
    <w:rsid w:val="00C31FE1"/>
    <w:rsid w:val="00C33545"/>
    <w:rsid w:val="00C336C4"/>
    <w:rsid w:val="00C43086"/>
    <w:rsid w:val="00C554DF"/>
    <w:rsid w:val="00C6651E"/>
    <w:rsid w:val="00C6696D"/>
    <w:rsid w:val="00C72952"/>
    <w:rsid w:val="00C73AC8"/>
    <w:rsid w:val="00C810F3"/>
    <w:rsid w:val="00C86F82"/>
    <w:rsid w:val="00C91D7E"/>
    <w:rsid w:val="00C93073"/>
    <w:rsid w:val="00CA2C92"/>
    <w:rsid w:val="00CA43A0"/>
    <w:rsid w:val="00CA6083"/>
    <w:rsid w:val="00CB4956"/>
    <w:rsid w:val="00CC0DF2"/>
    <w:rsid w:val="00CC18ED"/>
    <w:rsid w:val="00CC58F2"/>
    <w:rsid w:val="00CC6590"/>
    <w:rsid w:val="00CD2E54"/>
    <w:rsid w:val="00CD7769"/>
    <w:rsid w:val="00CE372B"/>
    <w:rsid w:val="00CF1DEA"/>
    <w:rsid w:val="00CF57C7"/>
    <w:rsid w:val="00CF75FD"/>
    <w:rsid w:val="00CF77A6"/>
    <w:rsid w:val="00D032EF"/>
    <w:rsid w:val="00D038BC"/>
    <w:rsid w:val="00D0401D"/>
    <w:rsid w:val="00D1146D"/>
    <w:rsid w:val="00D26A34"/>
    <w:rsid w:val="00D35FFA"/>
    <w:rsid w:val="00D378A7"/>
    <w:rsid w:val="00D420EB"/>
    <w:rsid w:val="00D4221A"/>
    <w:rsid w:val="00D42900"/>
    <w:rsid w:val="00D45571"/>
    <w:rsid w:val="00D529B8"/>
    <w:rsid w:val="00D566C9"/>
    <w:rsid w:val="00D57FF0"/>
    <w:rsid w:val="00D60A59"/>
    <w:rsid w:val="00D65233"/>
    <w:rsid w:val="00D65C54"/>
    <w:rsid w:val="00D67429"/>
    <w:rsid w:val="00D7033A"/>
    <w:rsid w:val="00D72068"/>
    <w:rsid w:val="00D7364E"/>
    <w:rsid w:val="00D74D85"/>
    <w:rsid w:val="00D812A9"/>
    <w:rsid w:val="00D93313"/>
    <w:rsid w:val="00D95DA9"/>
    <w:rsid w:val="00D97F1C"/>
    <w:rsid w:val="00DA31B3"/>
    <w:rsid w:val="00DA3B70"/>
    <w:rsid w:val="00DA571C"/>
    <w:rsid w:val="00DA6258"/>
    <w:rsid w:val="00DA740E"/>
    <w:rsid w:val="00DB2103"/>
    <w:rsid w:val="00DB3594"/>
    <w:rsid w:val="00DC1A26"/>
    <w:rsid w:val="00DC6326"/>
    <w:rsid w:val="00DD062C"/>
    <w:rsid w:val="00DD3B4A"/>
    <w:rsid w:val="00DD3C1C"/>
    <w:rsid w:val="00DD5063"/>
    <w:rsid w:val="00DE2529"/>
    <w:rsid w:val="00DE27A4"/>
    <w:rsid w:val="00DE3092"/>
    <w:rsid w:val="00DE66E9"/>
    <w:rsid w:val="00DE6CC7"/>
    <w:rsid w:val="00DF02B9"/>
    <w:rsid w:val="00DF3D1A"/>
    <w:rsid w:val="00DF66AA"/>
    <w:rsid w:val="00E03225"/>
    <w:rsid w:val="00E0762E"/>
    <w:rsid w:val="00E12470"/>
    <w:rsid w:val="00E14DA3"/>
    <w:rsid w:val="00E1667F"/>
    <w:rsid w:val="00E173F5"/>
    <w:rsid w:val="00E25377"/>
    <w:rsid w:val="00E26ABF"/>
    <w:rsid w:val="00E34259"/>
    <w:rsid w:val="00E34CFC"/>
    <w:rsid w:val="00E40A56"/>
    <w:rsid w:val="00E41114"/>
    <w:rsid w:val="00E42145"/>
    <w:rsid w:val="00E433EB"/>
    <w:rsid w:val="00E438C2"/>
    <w:rsid w:val="00E46F3B"/>
    <w:rsid w:val="00E50303"/>
    <w:rsid w:val="00E503C4"/>
    <w:rsid w:val="00E51095"/>
    <w:rsid w:val="00E53546"/>
    <w:rsid w:val="00E5664F"/>
    <w:rsid w:val="00E56844"/>
    <w:rsid w:val="00E61704"/>
    <w:rsid w:val="00E6363E"/>
    <w:rsid w:val="00E70BDF"/>
    <w:rsid w:val="00E74A31"/>
    <w:rsid w:val="00E81621"/>
    <w:rsid w:val="00E819D8"/>
    <w:rsid w:val="00E8233E"/>
    <w:rsid w:val="00E95637"/>
    <w:rsid w:val="00EA2E84"/>
    <w:rsid w:val="00EA7BAA"/>
    <w:rsid w:val="00EB6F7A"/>
    <w:rsid w:val="00ED2A43"/>
    <w:rsid w:val="00EE0BA9"/>
    <w:rsid w:val="00EE523A"/>
    <w:rsid w:val="00EE5D2A"/>
    <w:rsid w:val="00F05337"/>
    <w:rsid w:val="00F06FDD"/>
    <w:rsid w:val="00F07174"/>
    <w:rsid w:val="00F21000"/>
    <w:rsid w:val="00F2405C"/>
    <w:rsid w:val="00F30A2A"/>
    <w:rsid w:val="00F33015"/>
    <w:rsid w:val="00F377C1"/>
    <w:rsid w:val="00F4256C"/>
    <w:rsid w:val="00F4710E"/>
    <w:rsid w:val="00F51D4C"/>
    <w:rsid w:val="00F54162"/>
    <w:rsid w:val="00F63035"/>
    <w:rsid w:val="00F702C6"/>
    <w:rsid w:val="00F72D08"/>
    <w:rsid w:val="00F74355"/>
    <w:rsid w:val="00F96671"/>
    <w:rsid w:val="00F97644"/>
    <w:rsid w:val="00F97EC1"/>
    <w:rsid w:val="00FA1232"/>
    <w:rsid w:val="00FA1E79"/>
    <w:rsid w:val="00FA425B"/>
    <w:rsid w:val="00FA79BD"/>
    <w:rsid w:val="00FB2A06"/>
    <w:rsid w:val="00FB65A8"/>
    <w:rsid w:val="00FB65EF"/>
    <w:rsid w:val="00FC093F"/>
    <w:rsid w:val="00FC5E5E"/>
    <w:rsid w:val="00FD0810"/>
    <w:rsid w:val="00FD494A"/>
    <w:rsid w:val="00FE0F31"/>
    <w:rsid w:val="00FE2F9C"/>
    <w:rsid w:val="00FE3F34"/>
    <w:rsid w:val="00FE565D"/>
    <w:rsid w:val="00FF625E"/>
    <w:rsid w:val="00FF764A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15ED68"/>
  <w15:docId w15:val="{65E2BCEE-0F03-44FB-A844-4DC0385D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DC6"/>
    <w:pPr>
      <w:spacing w:line="240" w:lineRule="auto"/>
    </w:pPr>
    <w:rPr>
      <w:rFonts w:ascii="Marianne" w:eastAsia="Times New Roman" w:hAnsi="Marianne" w:cs="Times New Roman"/>
      <w:sz w:val="21"/>
      <w:szCs w:val="24"/>
      <w:lang w:eastAsia="fr-FR"/>
    </w:rPr>
  </w:style>
  <w:style w:type="paragraph" w:styleId="Titre1">
    <w:name w:val="heading 1"/>
    <w:aliases w:val="titre 3 niveau 3"/>
    <w:basedOn w:val="Normal"/>
    <w:next w:val="Textedesaisie"/>
    <w:link w:val="Titre1Car"/>
    <w:uiPriority w:val="9"/>
    <w:rsid w:val="00E6363E"/>
    <w:pPr>
      <w:keepNext/>
      <w:keepLines/>
      <w:spacing w:before="480" w:after="240" w:line="280" w:lineRule="atLeast"/>
      <w:ind w:left="567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rsid w:val="00E6363E"/>
    <w:pPr>
      <w:keepNext/>
      <w:keepLines/>
      <w:numPr>
        <w:ilvl w:val="1"/>
        <w:numId w:val="2"/>
      </w:numPr>
      <w:spacing w:before="300" w:line="220" w:lineRule="atLeast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773DAC"/>
    <w:pPr>
      <w:keepNext/>
      <w:keepLines/>
      <w:numPr>
        <w:ilvl w:val="2"/>
        <w:numId w:val="2"/>
      </w:numPr>
      <w:spacing w:before="160" w:after="60" w:line="220" w:lineRule="atLeast"/>
      <w:outlineLvl w:val="2"/>
    </w:pPr>
    <w:rPr>
      <w:rFonts w:asciiTheme="majorHAnsi" w:eastAsiaTheme="majorEastAsia" w:hAnsiTheme="majorHAnsi" w:cstheme="majorBidi"/>
      <w:b/>
      <w:bCs/>
      <w:i/>
      <w:sz w:val="22"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A1E79"/>
    <w:pPr>
      <w:keepNext/>
      <w:keepLines/>
      <w:numPr>
        <w:ilvl w:val="3"/>
        <w:numId w:val="2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aliases w:val="titre 3 niveau 3 Car"/>
    <w:basedOn w:val="Policepardfaut"/>
    <w:link w:val="Titre1"/>
    <w:uiPriority w:val="9"/>
    <w:rsid w:val="00E6363E"/>
    <w:rPr>
      <w:rFonts w:asciiTheme="majorHAnsi" w:eastAsiaTheme="majorEastAsia" w:hAnsiTheme="majorHAnsi" w:cstheme="majorBidi"/>
      <w:b/>
      <w:bCs/>
      <w:sz w:val="28"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6363E"/>
    <w:rPr>
      <w:rFonts w:asciiTheme="majorHAnsi" w:eastAsiaTheme="majorEastAsia" w:hAnsiTheme="majorHAnsi" w:cstheme="majorBidi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773DAC"/>
    <w:rPr>
      <w:rFonts w:asciiTheme="majorHAnsi" w:eastAsiaTheme="majorEastAsia" w:hAnsiTheme="majorHAnsi" w:cstheme="majorBidi"/>
      <w:b/>
      <w:bCs/>
      <w:i/>
      <w:sz w:val="22"/>
      <w:szCs w:val="1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2526"/>
    <w:rPr>
      <w:rFonts w:asciiTheme="majorHAnsi" w:eastAsiaTheme="majorEastAsia" w:hAnsiTheme="majorHAnsi" w:cstheme="majorBidi"/>
      <w:b/>
      <w:bCs/>
      <w:iCs/>
      <w:sz w:val="18"/>
      <w:szCs w:val="18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002B20" w:themeColor="accent1" w:themeShade="7F"/>
      <w:sz w:val="18"/>
      <w:szCs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1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4"/>
      <w:lang w:eastAsia="fr-FR"/>
    </w:rPr>
  </w:style>
  <w:style w:type="paragraph" w:customStyle="1" w:styleId="Textepuce1">
    <w:name w:val="Texte puce 1"/>
    <w:basedOn w:val="Paragraphedeliste"/>
    <w:rsid w:val="00224DF6"/>
    <w:pPr>
      <w:numPr>
        <w:numId w:val="1"/>
      </w:numPr>
      <w:adjustRightInd w:val="0"/>
      <w:snapToGrid w:val="0"/>
      <w:spacing w:before="120" w:after="120" w:line="240" w:lineRule="atLeast"/>
      <w:ind w:left="924" w:hanging="357"/>
      <w:contextualSpacing w:val="0"/>
    </w:pPr>
    <w:rPr>
      <w:sz w:val="19"/>
      <w:szCs w:val="18"/>
    </w:rPr>
  </w:style>
  <w:style w:type="paragraph" w:customStyle="1" w:styleId="Textedesaisie">
    <w:name w:val="Texte de saisie"/>
    <w:basedOn w:val="Normal"/>
    <w:qFormat/>
    <w:rsid w:val="00224DF6"/>
    <w:pPr>
      <w:snapToGrid w:val="0"/>
      <w:spacing w:after="120" w:line="240" w:lineRule="atLeast"/>
      <w:ind w:left="567" w:right="567"/>
      <w:jc w:val="both"/>
    </w:pPr>
    <w:rPr>
      <w:rFonts w:asciiTheme="minorHAnsi" w:hAnsiTheme="minorHAnsi"/>
      <w:sz w:val="19"/>
    </w:rPr>
  </w:style>
  <w:style w:type="paragraph" w:styleId="Titre">
    <w:name w:val="Title"/>
    <w:basedOn w:val="Normal"/>
    <w:next w:val="Normal"/>
    <w:link w:val="TitreCar"/>
    <w:uiPriority w:val="10"/>
    <w:rsid w:val="00051E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tre4niveau4">
    <w:name w:val="Titre 4 niveau 4"/>
    <w:basedOn w:val="Titre4"/>
    <w:qFormat/>
    <w:rsid w:val="0078035B"/>
    <w:pPr>
      <w:numPr>
        <w:numId w:val="9"/>
      </w:numPr>
      <w:spacing w:before="240"/>
    </w:pPr>
    <w:rPr>
      <w:sz w:val="21"/>
      <w:u w:val="single"/>
    </w:rPr>
  </w:style>
  <w:style w:type="paragraph" w:customStyle="1" w:styleId="Titre3Niveau3">
    <w:name w:val="Titre 3 Niveau 3"/>
    <w:qFormat/>
    <w:rsid w:val="0078035B"/>
    <w:pPr>
      <w:numPr>
        <w:numId w:val="8"/>
      </w:numPr>
      <w:spacing w:before="480" w:after="240" w:line="240" w:lineRule="exact"/>
      <w:ind w:left="681" w:right="1701" w:hanging="397"/>
    </w:pPr>
    <w:rPr>
      <w:rFonts w:asciiTheme="majorHAnsi" w:eastAsiaTheme="majorEastAsia" w:hAnsiTheme="majorHAnsi" w:cs="Times New Roman (Titres CS)"/>
      <w:b/>
      <w:bCs/>
      <w:caps/>
      <w:szCs w:val="28"/>
      <w:lang w:eastAsia="fr-FR"/>
    </w:rPr>
  </w:style>
  <w:style w:type="paragraph" w:customStyle="1" w:styleId="Texte-Adresseligne1">
    <w:name w:val="Texte - Adresse ligne 1"/>
    <w:basedOn w:val="Date"/>
    <w:rsid w:val="003F14FD"/>
    <w:pPr>
      <w:framePr w:w="9979" w:h="936" w:wrap="notBeside" w:vAnchor="page" w:hAnchor="page" w:xAlign="center" w:yAlign="bottom" w:anchorLock="1"/>
    </w:pPr>
  </w:style>
  <w:style w:type="character" w:customStyle="1" w:styleId="TitreCar">
    <w:name w:val="Titre Car"/>
    <w:basedOn w:val="Policepardfaut"/>
    <w:link w:val="Titre"/>
    <w:uiPriority w:val="10"/>
    <w:rsid w:val="00051E06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customStyle="1" w:styleId="Titre2Niveau2">
    <w:name w:val="Titre 2 Niveau 2"/>
    <w:qFormat/>
    <w:rsid w:val="003A6082"/>
    <w:pPr>
      <w:numPr>
        <w:numId w:val="7"/>
      </w:numPr>
      <w:snapToGrid w:val="0"/>
      <w:spacing w:before="720" w:after="360"/>
      <w:ind w:left="568" w:right="1701" w:hanging="284"/>
    </w:pPr>
    <w:rPr>
      <w:rFonts w:ascii="Marianne Light" w:eastAsiaTheme="minorEastAsia" w:hAnsi="Marianne Light" w:cs="Times New Roman"/>
      <w:spacing w:val="15"/>
      <w:sz w:val="32"/>
      <w:szCs w:val="2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051E0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Texte-Pieddepage">
    <w:name w:val="Texte - Pied de page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1A5DDF"/>
    <w:pPr>
      <w:framePr w:w="9979" w:h="964" w:wrap="notBeside" w:vAnchor="page" w:hAnchor="page" w:xAlign="center" w:yAlign="bottom" w:anchorLock="1"/>
      <w:spacing w:line="192" w:lineRule="atLeast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217EF0"/>
    <w:pPr>
      <w:framePr w:w="0" w:hRule="auto" w:wrap="around" w:anchorLock="0"/>
      <w:spacing w:after="85"/>
    </w:pPr>
    <w:rPr>
      <w:b/>
    </w:rPr>
  </w:style>
  <w:style w:type="paragraph" w:customStyle="1" w:styleId="Titre1Niveau1">
    <w:name w:val="Titre 1 Niveau 1"/>
    <w:next w:val="Textedesaisie"/>
    <w:qFormat/>
    <w:rsid w:val="00586A0B"/>
    <w:pPr>
      <w:numPr>
        <w:numId w:val="6"/>
      </w:numPr>
      <w:spacing w:after="720" w:line="260" w:lineRule="atLeast"/>
      <w:ind w:right="567"/>
      <w:jc w:val="center"/>
    </w:pPr>
    <w:rPr>
      <w:rFonts w:ascii="Marianne" w:eastAsiaTheme="majorEastAsia" w:hAnsi="Marianne" w:cstheme="majorBidi"/>
      <w:spacing w:val="-10"/>
      <w:kern w:val="28"/>
      <w:sz w:val="48"/>
      <w:szCs w:val="56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E25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E2529"/>
    <w:rPr>
      <w:rFonts w:ascii="Courier New" w:eastAsia="Times New Roman" w:hAnsi="Courier New" w:cs="Courier New"/>
      <w:lang w:eastAsia="fr-FR"/>
    </w:rPr>
  </w:style>
  <w:style w:type="paragraph" w:customStyle="1" w:styleId="Titrerapport">
    <w:name w:val="Titre rapport"/>
    <w:basedOn w:val="Normal"/>
    <w:rsid w:val="004B4E41"/>
    <w:pPr>
      <w:spacing w:line="264" w:lineRule="auto"/>
    </w:pPr>
    <w:rPr>
      <w:rFonts w:cs="Arial"/>
      <w:b/>
      <w:sz w:val="80"/>
      <w:szCs w:val="60"/>
    </w:rPr>
  </w:style>
  <w:style w:type="paragraph" w:customStyle="1" w:styleId="Sommaire">
    <w:name w:val="Sommaire"/>
    <w:basedOn w:val="Normal"/>
    <w:rsid w:val="00B104C3"/>
    <w:pPr>
      <w:spacing w:before="1800" w:after="240" w:line="288" w:lineRule="auto"/>
      <w:ind w:left="1418" w:right="1418"/>
    </w:pPr>
    <w:rPr>
      <w:b/>
      <w:caps/>
      <w:sz w:val="36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51E06"/>
    <w:rPr>
      <w:rFonts w:eastAsiaTheme="minorEastAsia"/>
      <w:color w:val="5A5A5A" w:themeColor="text1" w:themeTint="A5"/>
      <w:spacing w:val="15"/>
      <w:sz w:val="22"/>
      <w:szCs w:val="22"/>
      <w:lang w:eastAsia="fr-FR"/>
    </w:rPr>
  </w:style>
  <w:style w:type="numbering" w:customStyle="1" w:styleId="Numbering1">
    <w:name w:val="Numbering 1"/>
    <w:basedOn w:val="Aucuneliste"/>
    <w:rsid w:val="006D2D4D"/>
    <w:pPr>
      <w:numPr>
        <w:numId w:val="4"/>
      </w:numPr>
    </w:pPr>
  </w:style>
  <w:style w:type="numbering" w:customStyle="1" w:styleId="List1">
    <w:name w:val="List 1"/>
    <w:basedOn w:val="Aucuneliste"/>
    <w:rsid w:val="006D2D4D"/>
    <w:pPr>
      <w:numPr>
        <w:numId w:val="5"/>
      </w:numPr>
    </w:pPr>
  </w:style>
  <w:style w:type="paragraph" w:customStyle="1" w:styleId="Documenttextecot">
    <w:name w:val="Document texte coté"/>
    <w:basedOn w:val="Normal"/>
    <w:rsid w:val="00344B87"/>
    <w:pPr>
      <w:spacing w:line="264" w:lineRule="auto"/>
    </w:pPr>
    <w:rPr>
      <w:rFonts w:cs="Arial"/>
      <w:b/>
      <w:color w:val="595959" w:themeColor="text1" w:themeTint="A6"/>
      <w:sz w:val="22"/>
      <w:szCs w:val="22"/>
    </w:rPr>
  </w:style>
  <w:style w:type="paragraph" w:customStyle="1" w:styleId="Prambule">
    <w:name w:val="Préambule"/>
    <w:basedOn w:val="Normal"/>
    <w:rsid w:val="00B00D18"/>
    <w:pPr>
      <w:spacing w:after="120" w:line="264" w:lineRule="auto"/>
      <w:ind w:left="1418" w:right="1134"/>
    </w:pPr>
    <w:rPr>
      <w:rFonts w:asciiTheme="minorHAnsi" w:hAnsiTheme="minorHAnsi"/>
      <w:b/>
      <w:i/>
      <w:szCs w:val="22"/>
    </w:rPr>
  </w:style>
  <w:style w:type="character" w:styleId="Accentuationlgre">
    <w:name w:val="Subtle Emphasis"/>
    <w:basedOn w:val="Policepardfaut"/>
    <w:uiPriority w:val="19"/>
    <w:rsid w:val="00051E06"/>
    <w:rPr>
      <w:i/>
      <w:iCs/>
      <w:color w:val="404040" w:themeColor="text1" w:themeTint="BF"/>
    </w:rPr>
  </w:style>
  <w:style w:type="paragraph" w:styleId="NormalWeb">
    <w:name w:val="Normal (Web)"/>
    <w:basedOn w:val="Normal"/>
    <w:unhideWhenUsed/>
    <w:rsid w:val="005B6CB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ommaire-texteniveau1">
    <w:name w:val="Sommaire -texte niveau 1"/>
    <w:basedOn w:val="Textedesaisie"/>
    <w:qFormat/>
    <w:rsid w:val="00D0401D"/>
    <w:pPr>
      <w:tabs>
        <w:tab w:val="right" w:pos="709"/>
      </w:tabs>
      <w:spacing w:after="240"/>
      <w:ind w:left="1701" w:right="1134"/>
    </w:pPr>
    <w:rPr>
      <w:caps/>
    </w:rPr>
  </w:style>
  <w:style w:type="paragraph" w:customStyle="1" w:styleId="sommainetexteniveau2">
    <w:name w:val="sommaine texte niveau 2"/>
    <w:basedOn w:val="Normal"/>
    <w:qFormat/>
    <w:rsid w:val="00D0401D"/>
    <w:pPr>
      <w:spacing w:after="120"/>
      <w:ind w:left="1814" w:right="1134"/>
    </w:pPr>
    <w:rPr>
      <w:b/>
    </w:rPr>
  </w:style>
  <w:style w:type="paragraph" w:customStyle="1" w:styleId="textepuce2">
    <w:name w:val="texte puce 2"/>
    <w:basedOn w:val="Textepuce1"/>
    <w:qFormat/>
    <w:rsid w:val="005D07B9"/>
    <w:pPr>
      <w:numPr>
        <w:numId w:val="3"/>
      </w:numPr>
      <w:tabs>
        <w:tab w:val="left" w:pos="567"/>
      </w:tabs>
    </w:pPr>
  </w:style>
  <w:style w:type="paragraph" w:customStyle="1" w:styleId="Sommairetexteniveau3">
    <w:name w:val="Sommaire texte niveau 3"/>
    <w:basedOn w:val="Normal"/>
    <w:qFormat/>
    <w:rsid w:val="00D0401D"/>
    <w:pPr>
      <w:spacing w:after="120"/>
      <w:ind w:left="1985" w:right="1134"/>
    </w:pPr>
  </w:style>
  <w:style w:type="paragraph" w:styleId="TM1">
    <w:name w:val="toc 1"/>
    <w:basedOn w:val="Normal"/>
    <w:next w:val="Normal"/>
    <w:autoRedefine/>
    <w:uiPriority w:val="39"/>
    <w:unhideWhenUsed/>
    <w:rsid w:val="00EE5D2A"/>
    <w:pPr>
      <w:tabs>
        <w:tab w:val="right" w:pos="9628"/>
      </w:tabs>
      <w:spacing w:before="360"/>
    </w:pPr>
    <w:rPr>
      <w:rFonts w:asciiTheme="majorHAnsi" w:hAnsiTheme="majorHAnsi"/>
      <w:b/>
      <w:bCs/>
      <w:cap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837EFF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837EFF"/>
    <w:pPr>
      <w:ind w:left="210"/>
    </w:pPr>
    <w:rPr>
      <w:rFonts w:asciiTheme="minorHAnsi" w:hAnsiTheme="minorHAnsi"/>
      <w:sz w:val="20"/>
      <w:szCs w:val="20"/>
    </w:rPr>
  </w:style>
  <w:style w:type="paragraph" w:customStyle="1" w:styleId="Soustitrerapport">
    <w:name w:val="Sous titre rapport"/>
    <w:basedOn w:val="NormalWeb"/>
    <w:qFormat/>
    <w:rsid w:val="00BE6408"/>
    <w:rPr>
      <w:rFonts w:ascii="Marianne" w:hAnsi="Marianne"/>
      <w:b/>
      <w:bCs/>
      <w:i/>
      <w:iCs/>
      <w:color w:val="000000" w:themeColor="text1"/>
      <w:sz w:val="44"/>
      <w:szCs w:val="44"/>
    </w:rPr>
  </w:style>
  <w:style w:type="paragraph" w:styleId="TM4">
    <w:name w:val="toc 4"/>
    <w:basedOn w:val="Normal"/>
    <w:next w:val="Normal"/>
    <w:autoRedefine/>
    <w:uiPriority w:val="39"/>
    <w:unhideWhenUsed/>
    <w:rsid w:val="00837EFF"/>
    <w:pPr>
      <w:ind w:left="4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37EFF"/>
    <w:pPr>
      <w:ind w:left="63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37EFF"/>
    <w:pPr>
      <w:ind w:left="84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37EFF"/>
    <w:pPr>
      <w:ind w:left="105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37EFF"/>
    <w:pPr>
      <w:ind w:left="126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37EFF"/>
    <w:pPr>
      <w:ind w:left="1470"/>
    </w:pPr>
    <w:rPr>
      <w:rFonts w:asciiTheme="minorHAnsi" w:hAnsiTheme="minorHAnsi"/>
      <w:sz w:val="20"/>
      <w:szCs w:val="20"/>
    </w:rPr>
  </w:style>
  <w:style w:type="paragraph" w:customStyle="1" w:styleId="titreencadre">
    <w:name w:val="titre encadre"/>
    <w:basedOn w:val="Textedesaisie"/>
    <w:qFormat/>
    <w:rsid w:val="00B02709"/>
    <w:pPr>
      <w:jc w:val="center"/>
    </w:pPr>
    <w:rPr>
      <w:rFonts w:ascii="Marianne" w:hAnsi="Marianne"/>
      <w:b/>
      <w:sz w:val="21"/>
    </w:rPr>
  </w:style>
  <w:style w:type="paragraph" w:customStyle="1" w:styleId="texteintro">
    <w:name w:val="texte intro"/>
    <w:basedOn w:val="Textedesaisie"/>
    <w:qFormat/>
    <w:rsid w:val="00224DF6"/>
    <w:pPr>
      <w:jc w:val="center"/>
    </w:pPr>
    <w:rPr>
      <w:rFonts w:ascii="Marianne Medium" w:hAnsi="Marianne Medium"/>
      <w:i/>
    </w:rPr>
  </w:style>
  <w:style w:type="paragraph" w:customStyle="1" w:styleId="texteencadr">
    <w:name w:val="texte encadré"/>
    <w:basedOn w:val="Textedesaisie"/>
    <w:qFormat/>
    <w:rsid w:val="00B02709"/>
    <w:pPr>
      <w:ind w:left="0" w:right="0"/>
      <w:jc w:val="left"/>
    </w:pPr>
    <w:rPr>
      <w:rFonts w:ascii="Marianne" w:hAnsi="Marianne"/>
      <w:i/>
    </w:rPr>
  </w:style>
  <w:style w:type="paragraph" w:customStyle="1" w:styleId="Rgles">
    <w:name w:val="Règles"/>
    <w:basedOn w:val="Textedesaisie"/>
    <w:qFormat/>
    <w:rsid w:val="002E2033"/>
    <w:rPr>
      <w:u w:val="thick" w:color="D75C74" w:themeColor="accent5" w:themeTint="99"/>
    </w:rPr>
  </w:style>
  <w:style w:type="paragraph" w:customStyle="1" w:styleId="Conseils">
    <w:name w:val="Conseils"/>
    <w:basedOn w:val="Textedesaisie"/>
    <w:qFormat/>
    <w:rsid w:val="002E2033"/>
    <w:rPr>
      <w:u w:val="thick" w:color="72BC81"/>
    </w:rPr>
  </w:style>
  <w:style w:type="paragraph" w:customStyle="1" w:styleId="Lignesdirectrices">
    <w:name w:val="Lignes directrices"/>
    <w:basedOn w:val="Textedesaisie"/>
    <w:qFormat/>
    <w:rsid w:val="002E2033"/>
    <w:rPr>
      <w:u w:val="thick" w:color="FFC000"/>
    </w:rPr>
  </w:style>
  <w:style w:type="paragraph" w:customStyle="1" w:styleId="Corpsclassique">
    <w:name w:val="Corps classique"/>
    <w:basedOn w:val="Textedesaisie"/>
    <w:qFormat/>
    <w:rsid w:val="00C1335C"/>
  </w:style>
  <w:style w:type="character" w:styleId="Lienhypertexte">
    <w:name w:val="Hyperlink"/>
    <w:basedOn w:val="Policepardfaut"/>
    <w:uiPriority w:val="99"/>
    <w:unhideWhenUsed/>
    <w:rsid w:val="00D65233"/>
    <w:rPr>
      <w:color w:val="000000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6523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65233"/>
    <w:rPr>
      <w:color w:val="000000" w:themeColor="followedHyperlink"/>
      <w:u w:val="single"/>
    </w:rPr>
  </w:style>
  <w:style w:type="paragraph" w:customStyle="1" w:styleId="GeF">
    <w:name w:val="GeF"/>
    <w:basedOn w:val="Rgles"/>
    <w:qFormat/>
    <w:rsid w:val="00F54162"/>
    <w:pPr>
      <w:jc w:val="center"/>
    </w:pPr>
    <w:rPr>
      <w:b/>
      <w:bCs/>
      <w:u w:color="1D967F"/>
    </w:rPr>
  </w:style>
  <w:style w:type="paragraph" w:styleId="Rvision">
    <w:name w:val="Revision"/>
    <w:hidden/>
    <w:uiPriority w:val="99"/>
    <w:semiHidden/>
    <w:rsid w:val="000D2716"/>
    <w:pPr>
      <w:spacing w:line="240" w:lineRule="auto"/>
    </w:pPr>
    <w:rPr>
      <w:rFonts w:ascii="Calibri" w:eastAsia="Calibri" w:hAnsi="Calibri" w:cs="Arial"/>
      <w:lang w:eastAsia="fr-FR"/>
    </w:rPr>
  </w:style>
  <w:style w:type="character" w:customStyle="1" w:styleId="Policepardfaut3">
    <w:name w:val="Police par défaut3"/>
    <w:rsid w:val="00D812A9"/>
  </w:style>
  <w:style w:type="paragraph" w:styleId="Corpsdetexte">
    <w:name w:val="Body Text"/>
    <w:basedOn w:val="Normal"/>
    <w:link w:val="CorpsdetexteCar"/>
    <w:rsid w:val="00D812A9"/>
    <w:pPr>
      <w:widowControl w:val="0"/>
      <w:suppressAutoHyphens/>
      <w:spacing w:after="120"/>
    </w:pPr>
    <w:rPr>
      <w:rFonts w:ascii="Liberation Sans" w:eastAsia="Lucida Sans Unicode" w:hAnsi="Liberation Sans" w:cs="Mangal"/>
      <w:kern w:val="1"/>
      <w:sz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D812A9"/>
    <w:rPr>
      <w:rFonts w:ascii="Liberation Sans" w:eastAsia="Lucida Sans Unicode" w:hAnsi="Liberation Sans" w:cs="Mangal"/>
      <w:kern w:val="1"/>
      <w:sz w:val="24"/>
      <w:szCs w:val="24"/>
      <w:lang w:eastAsia="zh-CN" w:bidi="hi-IN"/>
    </w:rPr>
  </w:style>
  <w:style w:type="paragraph" w:customStyle="1" w:styleId="Listepuces1">
    <w:name w:val="Liste à puces1"/>
    <w:basedOn w:val="Normal"/>
    <w:next w:val="Normal"/>
    <w:rsid w:val="00D812A9"/>
    <w:pPr>
      <w:widowControl w:val="0"/>
      <w:suppressAutoHyphens/>
      <w:spacing w:line="300" w:lineRule="exact"/>
      <w:jc w:val="both"/>
    </w:pPr>
    <w:rPr>
      <w:rFonts w:ascii="Arial" w:eastAsia="Lucida Sans Unicode" w:hAnsi="Arial" w:cs="Arial"/>
      <w:kern w:val="1"/>
      <w:sz w:val="24"/>
      <w:lang w:eastAsia="zh-CN" w:bidi="hi-IN"/>
    </w:rPr>
  </w:style>
  <w:style w:type="paragraph" w:customStyle="1" w:styleId="Listepuces21">
    <w:name w:val="Liste à puces 21"/>
    <w:basedOn w:val="Normal"/>
    <w:qFormat/>
    <w:rsid w:val="00D812A9"/>
    <w:pPr>
      <w:widowControl w:val="0"/>
      <w:suppressAutoHyphens/>
      <w:spacing w:after="120" w:line="240" w:lineRule="exact"/>
      <w:jc w:val="both"/>
    </w:pPr>
    <w:rPr>
      <w:rFonts w:ascii="Century Gothic" w:eastAsia="Lucida Sans Unicode" w:hAnsi="Century Gothic" w:cs="Century Gothic"/>
      <w:kern w:val="1"/>
      <w:sz w:val="24"/>
      <w:lang w:eastAsia="zh-CN" w:bidi="hi-IN"/>
    </w:rPr>
  </w:style>
  <w:style w:type="paragraph" w:customStyle="1" w:styleId="Contenudetableau">
    <w:name w:val="Contenu de tableau"/>
    <w:basedOn w:val="Normal"/>
    <w:rsid w:val="00D812A9"/>
    <w:pPr>
      <w:widowControl w:val="0"/>
      <w:suppressLineNumbers/>
      <w:suppressAutoHyphens/>
    </w:pPr>
    <w:rPr>
      <w:rFonts w:ascii="Liberation Sans" w:eastAsia="Lucida Sans Unicode" w:hAnsi="Liberation Sans" w:cs="Mangal"/>
      <w:kern w:val="1"/>
      <w:sz w:val="24"/>
      <w:lang w:eastAsia="zh-CN" w:bidi="hi-IN"/>
    </w:rPr>
  </w:style>
  <w:style w:type="paragraph" w:customStyle="1" w:styleId="Retraitcorpsdetexte21">
    <w:name w:val="Retrait corps de texte 21"/>
    <w:basedOn w:val="Normal"/>
    <w:rsid w:val="00D812A9"/>
    <w:pPr>
      <w:widowControl w:val="0"/>
      <w:suppressAutoHyphens/>
      <w:overflowPunct w:val="0"/>
      <w:autoSpaceDE w:val="0"/>
      <w:ind w:left="709"/>
      <w:jc w:val="both"/>
      <w:textAlignment w:val="baseline"/>
    </w:pPr>
    <w:rPr>
      <w:rFonts w:ascii="Comic Sans MS" w:eastAsia="Lucida Sans Unicode" w:hAnsi="Comic Sans MS" w:cs="Comic Sans MS"/>
      <w:kern w:val="1"/>
      <w:sz w:val="24"/>
      <w:lang w:eastAsia="zh-CN" w:bidi="hi-IN"/>
    </w:rPr>
  </w:style>
  <w:style w:type="paragraph" w:customStyle="1" w:styleId="WW-BodyText212345678910">
    <w:name w:val="WW-Body Text 212345678910"/>
    <w:basedOn w:val="Normal"/>
    <w:rsid w:val="00D812A9"/>
    <w:pPr>
      <w:widowControl w:val="0"/>
      <w:suppressAutoHyphens/>
      <w:overflowPunct w:val="0"/>
      <w:autoSpaceDE w:val="0"/>
      <w:ind w:left="705"/>
      <w:jc w:val="both"/>
      <w:textAlignment w:val="baseline"/>
    </w:pPr>
    <w:rPr>
      <w:rFonts w:ascii="Liberation Sans" w:eastAsia="Lucida Sans Unicode" w:hAnsi="Liberation Sans" w:cs="Mangal"/>
      <w:kern w:val="1"/>
      <w:sz w:val="22"/>
      <w:lang w:eastAsia="zh-CN" w:bidi="hi-IN"/>
    </w:rPr>
  </w:style>
  <w:style w:type="paragraph" w:customStyle="1" w:styleId="NormalarialNormal">
    <w:name w:val="Normal.arialNormal"/>
    <w:rsid w:val="00D812A9"/>
    <w:pPr>
      <w:suppressAutoHyphens/>
      <w:spacing w:line="240" w:lineRule="auto"/>
    </w:pPr>
    <w:rPr>
      <w:rFonts w:ascii="Arial" w:eastAsia="Arial" w:hAnsi="Arial" w:cs="Arial"/>
      <w:kern w:val="1"/>
      <w:sz w:val="22"/>
      <w:lang w:eastAsia="zh-CN"/>
    </w:rPr>
  </w:style>
  <w:style w:type="paragraph" w:customStyle="1" w:styleId="Corpsdetexte21">
    <w:name w:val="Corps de texte 21"/>
    <w:basedOn w:val="Normal"/>
    <w:rsid w:val="00D812A9"/>
    <w:pPr>
      <w:widowControl w:val="0"/>
      <w:suppressAutoHyphens/>
      <w:jc w:val="center"/>
    </w:pPr>
    <w:rPr>
      <w:rFonts w:ascii="Liberation Sans" w:eastAsia="Lucida Sans Unicode" w:hAnsi="Liberation Sans" w:cs="Mangal"/>
      <w:kern w:val="1"/>
      <w:sz w:val="24"/>
      <w:lang w:eastAsia="zh-CN" w:bidi="hi-IN"/>
    </w:rPr>
  </w:style>
  <w:style w:type="paragraph" w:customStyle="1" w:styleId="Corpsdetexte31">
    <w:name w:val="Corps de texte 31"/>
    <w:basedOn w:val="Normal"/>
    <w:rsid w:val="00D812A9"/>
    <w:pPr>
      <w:widowControl w:val="0"/>
      <w:suppressAutoHyphens/>
      <w:jc w:val="both"/>
    </w:pPr>
    <w:rPr>
      <w:rFonts w:ascii="Arial" w:eastAsia="Lucida Sans Unicode" w:hAnsi="Arial" w:cs="Arial"/>
      <w:kern w:val="1"/>
      <w:sz w:val="22"/>
      <w:szCs w:val="22"/>
      <w:lang w:eastAsia="zh-CN" w:bidi="hi-IN"/>
    </w:rPr>
  </w:style>
  <w:style w:type="character" w:styleId="Marquedecommentaire">
    <w:name w:val="annotation reference"/>
    <w:uiPriority w:val="99"/>
    <w:semiHidden/>
    <w:unhideWhenUsed/>
    <w:rsid w:val="00D812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812A9"/>
    <w:pPr>
      <w:widowControl w:val="0"/>
      <w:suppressAutoHyphens/>
    </w:pPr>
    <w:rPr>
      <w:rFonts w:ascii="Liberation Sans" w:eastAsia="Lucida Sans Unicode" w:hAnsi="Liberation Sans" w:cs="Mangal"/>
      <w:kern w:val="1"/>
      <w:sz w:val="20"/>
      <w:szCs w:val="18"/>
      <w:lang w:eastAsia="zh-CN" w:bidi="hi-IN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812A9"/>
    <w:rPr>
      <w:rFonts w:ascii="Liberation Sans" w:eastAsia="Lucida Sans Unicode" w:hAnsi="Liberation Sans" w:cs="Mangal"/>
      <w:kern w:val="1"/>
      <w:szCs w:val="18"/>
      <w:lang w:eastAsia="zh-CN" w:bidi="hi-I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04A5E"/>
    <w:pPr>
      <w:spacing w:after="0" w:line="276" w:lineRule="auto"/>
      <w:ind w:left="0"/>
      <w:outlineLvl w:val="9"/>
    </w:pPr>
    <w:rPr>
      <w:color w:val="004130" w:themeColor="accent1" w:themeShade="BF"/>
      <w:u w:val="none"/>
    </w:rPr>
  </w:style>
  <w:style w:type="paragraph" w:customStyle="1" w:styleId="texte1">
    <w:name w:val="texte 1"/>
    <w:basedOn w:val="Normal"/>
    <w:rsid w:val="00773DAC"/>
    <w:pPr>
      <w:widowControl w:val="0"/>
      <w:spacing w:before="120" w:after="120" w:line="100" w:lineRule="atLeast"/>
      <w:ind w:left="425"/>
    </w:pPr>
    <w:rPr>
      <w:rFonts w:ascii="EYInterstate Light" w:hAnsi="EYInterstate Light"/>
      <w:kern w:val="1"/>
      <w:sz w:val="24"/>
      <w:lang w:eastAsia="zh-CN" w:bidi="hi-IN"/>
    </w:rPr>
  </w:style>
  <w:style w:type="paragraph" w:customStyle="1" w:styleId="BodyTextIndent21">
    <w:name w:val="Body Text Indent 21"/>
    <w:basedOn w:val="Normal"/>
    <w:rsid w:val="00773DAC"/>
    <w:pPr>
      <w:widowControl w:val="0"/>
      <w:suppressAutoHyphens/>
      <w:overflowPunct w:val="0"/>
      <w:autoSpaceDE w:val="0"/>
      <w:spacing w:line="100" w:lineRule="atLeast"/>
      <w:ind w:left="709"/>
      <w:textAlignment w:val="baseline"/>
    </w:pPr>
    <w:rPr>
      <w:rFonts w:ascii="Comic Sans MS" w:hAnsi="Comic Sans MS" w:cs="Comic Sans MS"/>
      <w:kern w:val="1"/>
      <w:sz w:val="20"/>
      <w:szCs w:val="20"/>
      <w:lang w:eastAsia="zh-CN" w:bidi="hi-IN"/>
    </w:rPr>
  </w:style>
  <w:style w:type="paragraph" w:customStyle="1" w:styleId="Textedebulles1">
    <w:name w:val="Texte de bulles1"/>
    <w:basedOn w:val="Normal"/>
    <w:rsid w:val="00773DAC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Tahoma" w:hAnsi="Tahoma" w:cs="Tahoma"/>
      <w:kern w:val="1"/>
      <w:sz w:val="16"/>
      <w:szCs w:val="16"/>
      <w:lang w:eastAsia="zh-CN" w:bidi="hi-IN"/>
    </w:rPr>
  </w:style>
  <w:style w:type="paragraph" w:customStyle="1" w:styleId="Corpsdetexte32">
    <w:name w:val="Corps de texte 32"/>
    <w:basedOn w:val="Normal"/>
    <w:rsid w:val="00773DAC"/>
    <w:pPr>
      <w:widowControl w:val="0"/>
      <w:spacing w:after="120"/>
    </w:pPr>
    <w:rPr>
      <w:rFonts w:ascii="Calibri" w:eastAsia="Calibri" w:hAnsi="Calibri"/>
      <w:kern w:val="1"/>
      <w:sz w:val="16"/>
      <w:szCs w:val="16"/>
      <w:lang w:eastAsia="zh-CN" w:bidi="hi-IN"/>
    </w:rPr>
  </w:style>
  <w:style w:type="paragraph" w:customStyle="1" w:styleId="BodyText21">
    <w:name w:val="Body Text 21"/>
    <w:basedOn w:val="Normal"/>
    <w:rsid w:val="00773DAC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Century Gothic" w:hAnsi="Century Gothic" w:cs="Century Gothic"/>
      <w:b/>
      <w:bCs/>
      <w:kern w:val="1"/>
      <w:sz w:val="24"/>
      <w:szCs w:val="20"/>
      <w:lang w:eastAsia="zh-CN" w:bidi="hi-IN"/>
    </w:rPr>
  </w:style>
  <w:style w:type="paragraph" w:customStyle="1" w:styleId="WW-BodyText2">
    <w:name w:val="WW-Body Text 2"/>
    <w:basedOn w:val="Normal"/>
    <w:rsid w:val="00773DAC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Times New Roman" w:hAnsi="Times New Roman"/>
      <w:kern w:val="1"/>
      <w:sz w:val="24"/>
      <w:szCs w:val="20"/>
      <w:lang w:eastAsia="zh-CN" w:bidi="hi-IN"/>
    </w:rPr>
  </w:style>
  <w:style w:type="paragraph" w:customStyle="1" w:styleId="Retraitcorpsdetexte31">
    <w:name w:val="Retrait corps de texte 31"/>
    <w:basedOn w:val="Normal"/>
    <w:rsid w:val="00773DAC"/>
    <w:pPr>
      <w:widowControl w:val="0"/>
      <w:suppressAutoHyphens/>
      <w:spacing w:line="240" w:lineRule="atLeast"/>
      <w:ind w:left="1008" w:hanging="288"/>
    </w:pPr>
    <w:rPr>
      <w:rFonts w:ascii="Times New Roman" w:hAnsi="Times New Roman"/>
      <w:kern w:val="1"/>
      <w:sz w:val="24"/>
      <w:szCs w:val="20"/>
      <w:lang w:eastAsia="zh-CN" w:bidi="hi-IN"/>
    </w:rPr>
  </w:style>
  <w:style w:type="paragraph" w:customStyle="1" w:styleId="Texte3">
    <w:name w:val="Texte 3"/>
    <w:basedOn w:val="Normal"/>
    <w:rsid w:val="00773DAC"/>
    <w:pPr>
      <w:widowControl w:val="0"/>
      <w:spacing w:before="120" w:after="120" w:line="100" w:lineRule="atLeast"/>
      <w:ind w:left="1418"/>
    </w:pPr>
    <w:rPr>
      <w:rFonts w:ascii="EYInterstate Light" w:hAnsi="EYInterstate Light"/>
      <w:kern w:val="1"/>
      <w:sz w:val="24"/>
      <w:lang w:eastAsia="zh-CN" w:bidi="hi-IN"/>
    </w:rPr>
  </w:style>
  <w:style w:type="paragraph" w:customStyle="1" w:styleId="Paragraphe">
    <w:name w:val="Paragraphe"/>
    <w:basedOn w:val="Normal"/>
    <w:rsid w:val="00773DAC"/>
    <w:pPr>
      <w:widowControl w:val="0"/>
      <w:suppressAutoHyphens/>
      <w:overflowPunct w:val="0"/>
      <w:autoSpaceDE w:val="0"/>
      <w:spacing w:before="120" w:line="100" w:lineRule="atLeast"/>
      <w:textAlignment w:val="baseline"/>
    </w:pPr>
    <w:rPr>
      <w:rFonts w:ascii="Century Gothic" w:hAnsi="Century Gothic" w:cs="Century Gothic"/>
      <w:kern w:val="1"/>
      <w:sz w:val="24"/>
      <w:szCs w:val="20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2FD5"/>
    <w:pPr>
      <w:widowControl/>
      <w:suppressAutoHyphens w:val="0"/>
    </w:pPr>
    <w:rPr>
      <w:rFonts w:ascii="Marianne" w:eastAsia="Times New Roman" w:hAnsi="Marianne" w:cs="Times New Roman"/>
      <w:b/>
      <w:bCs/>
      <w:kern w:val="0"/>
      <w:szCs w:val="20"/>
      <w:lang w:eastAsia="fr-FR" w:bidi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2FD5"/>
    <w:rPr>
      <w:rFonts w:ascii="Marianne" w:eastAsia="Times New Roman" w:hAnsi="Marianne" w:cs="Times New Roman"/>
      <w:b/>
      <w:bCs/>
      <w:kern w:val="1"/>
      <w:szCs w:val="18"/>
      <w:lang w:eastAsia="fr-FR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3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2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7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0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53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2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5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8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6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15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0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0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2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6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0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2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4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30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6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9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8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36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8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1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0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8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5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8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6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4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7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6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7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0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3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5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1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44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9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9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17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4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3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0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4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0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8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7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7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5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5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4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68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4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5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5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5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9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0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9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3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60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25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5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5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2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5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5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7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0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AO\OUTILS\Chartes%20graphiques\CHARTE%20ETAT\MODELES%20TRAITEMENT%20DE%20TEXTE\01_Communiqu&#233;s%20de%20presse\Minist&#232;re\compresse_ministeriel_arial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F472-CC61-4448-A49D-04E36D17E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compresse_ministeriel_arial.dotx</Template>
  <TotalTime>73</TotalTime>
  <Pages>4</Pages>
  <Words>757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GOUVERNEMENT</vt:lpstr>
    </vt:vector>
  </TitlesOfParts>
  <Manager>GOUVERNEMENT</Manager>
  <Company>GOUVERNEMENT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GOUVERNEMENT</dc:title>
  <dc:subject>GOUVERNEMENT</dc:subject>
  <dc:creator>FONDEVILLE Coralie</dc:creator>
  <cp:lastModifiedBy>BOUSSOUIRA Nabil</cp:lastModifiedBy>
  <cp:revision>7</cp:revision>
  <cp:lastPrinted>2021-12-02T15:34:00Z</cp:lastPrinted>
  <dcterms:created xsi:type="dcterms:W3CDTF">2025-09-11T13:14:00Z</dcterms:created>
  <dcterms:modified xsi:type="dcterms:W3CDTF">2025-11-24T09:24:00Z</dcterms:modified>
</cp:coreProperties>
</file>